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77" w:rsidRDefault="006E6777" w:rsidP="006E6777">
      <w:pPr>
        <w:pStyle w:val="Default"/>
      </w:pPr>
    </w:p>
    <w:p w:rsidR="00C13882" w:rsidRPr="00C13882" w:rsidRDefault="00C13882" w:rsidP="00C13882">
      <w:pPr>
        <w:spacing w:after="0" w:line="240" w:lineRule="auto"/>
        <w:jc w:val="right"/>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 xml:space="preserve">                              ANEXO I A LA DISPOSICION ADMINISTRATIVA Nº </w:t>
      </w:r>
      <w:r w:rsidR="00E5656E">
        <w:rPr>
          <w:rFonts w:ascii="Arial" w:eastAsia="Times New Roman" w:hAnsi="Arial" w:cs="Arial"/>
          <w:b/>
          <w:sz w:val="24"/>
          <w:szCs w:val="24"/>
          <w:lang w:val="es-ES_tradnl" w:eastAsia="es-ES"/>
        </w:rPr>
        <w:t>79</w:t>
      </w:r>
      <w:r w:rsidRPr="00C13882">
        <w:rPr>
          <w:rFonts w:ascii="Arial" w:eastAsia="Times New Roman" w:hAnsi="Arial" w:cs="Arial"/>
          <w:b/>
          <w:sz w:val="24"/>
          <w:szCs w:val="24"/>
          <w:lang w:val="es-ES_tradnl" w:eastAsia="es-ES"/>
        </w:rPr>
        <w:t>/20</w:t>
      </w:r>
      <w:r>
        <w:rPr>
          <w:rFonts w:ascii="Arial" w:eastAsia="Times New Roman" w:hAnsi="Arial" w:cs="Arial"/>
          <w:b/>
          <w:sz w:val="24"/>
          <w:szCs w:val="24"/>
          <w:lang w:val="es-ES_tradnl" w:eastAsia="es-ES"/>
        </w:rPr>
        <w:t>20</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p>
    <w:p w:rsidR="00C13882" w:rsidRPr="00C13882" w:rsidRDefault="00C13882" w:rsidP="00C13882">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PROVINCIA DEL CHACO</w:t>
      </w:r>
    </w:p>
    <w:p w:rsidR="00C13882" w:rsidRPr="00C13882" w:rsidRDefault="00C13882" w:rsidP="00C13882">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 xml:space="preserve">MINISTERIO DE </w:t>
      </w:r>
      <w:r w:rsidR="006A4823">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PLANIFICAIÓN y ECONOMÍA</w:t>
      </w:r>
    </w:p>
    <w:p w:rsidR="00C13882" w:rsidRPr="00C13882" w:rsidRDefault="00C13882" w:rsidP="00C13882">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ADMINISTRACION TRIBUTARIA PROVINCIAL</w:t>
      </w:r>
    </w:p>
    <w:p w:rsidR="00C13882" w:rsidRPr="00C13882" w:rsidRDefault="00C13882" w:rsidP="006A4823">
      <w:pPr>
        <w:pBdr>
          <w:top w:val="single" w:sz="4" w:space="1" w:color="auto"/>
          <w:left w:val="single" w:sz="4" w:space="4" w:color="auto"/>
          <w:bottom w:val="single" w:sz="4" w:space="1" w:color="auto"/>
          <w:right w:val="single" w:sz="4" w:space="4" w:color="auto"/>
        </w:pBdr>
        <w:tabs>
          <w:tab w:val="left" w:pos="2367"/>
          <w:tab w:val="center" w:pos="4252"/>
          <w:tab w:val="center" w:pos="4278"/>
          <w:tab w:val="left" w:pos="6320"/>
          <w:tab w:val="right" w:pos="8504"/>
        </w:tabs>
        <w:spacing w:after="0" w:line="240" w:lineRule="auto"/>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ab/>
      </w:r>
      <w:r w:rsidR="006A4823">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CONCURSO DE PRECIOS</w:t>
      </w: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 xml:space="preserve"> N° </w:t>
      </w:r>
      <w:r w:rsidR="00E5656E">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282</w:t>
      </w: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/20</w:t>
      </w:r>
      <w: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20</w:t>
      </w: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ab/>
      </w:r>
    </w:p>
    <w:p w:rsidR="00C13882" w:rsidRPr="00C13882" w:rsidRDefault="00C13882" w:rsidP="00C13882">
      <w:pPr>
        <w:pBdr>
          <w:top w:val="single" w:sz="4" w:space="1" w:color="auto"/>
          <w:left w:val="single" w:sz="4" w:space="4" w:color="auto"/>
          <w:bottom w:val="single" w:sz="4" w:space="1" w:color="auto"/>
          <w:right w:val="single" w:sz="4" w:space="4" w:color="auto"/>
        </w:pBdr>
        <w:tabs>
          <w:tab w:val="center" w:pos="4252"/>
          <w:tab w:val="center" w:pos="4278"/>
          <w:tab w:val="left" w:pos="6320"/>
          <w:tab w:val="right" w:pos="8504"/>
        </w:tabs>
        <w:spacing w:after="0" w:line="240" w:lineRule="auto"/>
        <w:jc w:val="center"/>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pPr>
      <w:r w:rsidRPr="00C13882">
        <w:rPr>
          <w:rFonts w:ascii="Arial" w:eastAsia="Times New Roman" w:hAnsi="Arial" w:cs="Times New Roman"/>
          <w:b/>
          <w:sz w:val="24"/>
          <w:szCs w:val="24"/>
          <w:lang w:val="es-ES_tradnl" w:eastAsia="es-ES"/>
          <w14:shadow w14:blurRad="50800" w14:dist="38100" w14:dir="2700000" w14:sx="100000" w14:sy="100000" w14:kx="0" w14:ky="0" w14:algn="tl">
            <w14:srgbClr w14:val="000000">
              <w14:alpha w14:val="60000"/>
            </w14:srgbClr>
          </w14:shadow>
        </w:rPr>
        <w:t>PLIEGO DE CONDICIONES GENERALES Y PARTICULARES</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1º: Objeto del llamado</w:t>
      </w:r>
    </w:p>
    <w:p w:rsidR="00C13882" w:rsidRPr="00C13882" w:rsidRDefault="00C13882"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C13882">
        <w:rPr>
          <w:rFonts w:ascii="Arial" w:eastAsia="Times New Roman" w:hAnsi="Arial" w:cs="Arial"/>
          <w:sz w:val="24"/>
          <w:szCs w:val="24"/>
          <w:lang w:val="es-ES_tradnl" w:eastAsia="es-ES"/>
        </w:rPr>
        <w:t xml:space="preserve">El presente llamado a </w:t>
      </w:r>
      <w:r>
        <w:rPr>
          <w:rFonts w:ascii="Arial" w:eastAsia="Times New Roman" w:hAnsi="Arial" w:cs="Arial"/>
          <w:sz w:val="24"/>
          <w:szCs w:val="24"/>
          <w:lang w:val="es-ES_tradnl" w:eastAsia="es-ES"/>
        </w:rPr>
        <w:t>Concurso de Precios</w:t>
      </w:r>
      <w:r w:rsidRPr="00C13882">
        <w:rPr>
          <w:rFonts w:ascii="Arial" w:eastAsia="Times New Roman" w:hAnsi="Arial" w:cs="Arial"/>
          <w:sz w:val="24"/>
          <w:szCs w:val="24"/>
          <w:lang w:val="es-ES_tradnl" w:eastAsia="es-ES"/>
        </w:rPr>
        <w:t>, tiene por objeto la adquisición de mobiliari</w:t>
      </w:r>
      <w:r>
        <w:rPr>
          <w:rFonts w:ascii="Arial" w:eastAsia="Times New Roman" w:hAnsi="Arial" w:cs="Arial"/>
          <w:sz w:val="24"/>
          <w:szCs w:val="24"/>
          <w:lang w:val="es-ES_tradnl" w:eastAsia="es-ES"/>
        </w:rPr>
        <w:t>o compuesto por: dos (2) mostradores,</w:t>
      </w:r>
      <w:r w:rsidRPr="00C138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dos (2) bibliotecas y tres (3) escritorios con cajones</w:t>
      </w:r>
      <w:r w:rsidRPr="00C13882">
        <w:rPr>
          <w:rFonts w:ascii="Arial" w:eastAsia="Times New Roman" w:hAnsi="Arial" w:cs="Arial"/>
          <w:sz w:val="24"/>
          <w:szCs w:val="24"/>
          <w:lang w:val="es-ES_tradnl" w:eastAsia="es-ES"/>
        </w:rPr>
        <w:t>.</w:t>
      </w:r>
    </w:p>
    <w:p w:rsidR="00C13882" w:rsidRPr="00C13882" w:rsidRDefault="00C13882" w:rsidP="00C13882">
      <w:pPr>
        <w:tabs>
          <w:tab w:val="left" w:pos="1548"/>
        </w:tabs>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C13882">
        <w:rPr>
          <w:rFonts w:ascii="Arial" w:eastAsia="Times New Roman" w:hAnsi="Arial" w:cs="Arial"/>
          <w:sz w:val="24"/>
          <w:szCs w:val="24"/>
          <w:lang w:val="es-ES_tradnl" w:eastAsia="es-ES"/>
        </w:rPr>
        <w:t xml:space="preserve">El llamado a </w:t>
      </w:r>
      <w:r>
        <w:rPr>
          <w:rFonts w:ascii="Arial" w:eastAsia="Times New Roman" w:hAnsi="Arial" w:cs="Arial"/>
          <w:sz w:val="24"/>
          <w:szCs w:val="24"/>
          <w:lang w:val="es-ES_tradnl" w:eastAsia="es-ES"/>
        </w:rPr>
        <w:t>Concurso de Precios</w:t>
      </w:r>
      <w:r w:rsidRPr="00C13882">
        <w:rPr>
          <w:rFonts w:ascii="Arial" w:eastAsia="Times New Roman" w:hAnsi="Arial" w:cs="Arial"/>
          <w:sz w:val="24"/>
          <w:szCs w:val="24"/>
          <w:lang w:val="es-ES_tradnl" w:eastAsia="es-ES"/>
        </w:rPr>
        <w:t>, la contratación respectiva, así como los derechos y obligaciones de las partes, se regirán por las normas contenidas en el presente pliego. Para todo aquello que no esté expresamente establecido en el presente, se aplicará lo previsto en el Régimen de Contrataciones de la Provincia del Chaco aprobado por el Dto. 3566/77 (</w:t>
      </w:r>
      <w:proofErr w:type="spellStart"/>
      <w:r w:rsidRPr="00C13882">
        <w:rPr>
          <w:rFonts w:ascii="Arial" w:eastAsia="Times New Roman" w:hAnsi="Arial" w:cs="Arial"/>
          <w:sz w:val="24"/>
          <w:szCs w:val="24"/>
          <w:lang w:val="es-ES_tradnl" w:eastAsia="es-ES"/>
        </w:rPr>
        <w:t>t.v</w:t>
      </w:r>
      <w:proofErr w:type="spellEnd"/>
      <w:r w:rsidRPr="00C13882">
        <w:rPr>
          <w:rFonts w:ascii="Arial" w:eastAsia="Times New Roman" w:hAnsi="Arial" w:cs="Arial"/>
          <w:sz w:val="24"/>
          <w:szCs w:val="24"/>
          <w:lang w:val="es-ES_tradnl" w:eastAsia="es-ES"/>
        </w:rPr>
        <w:t xml:space="preserve">.) ratificado por el Dto. 692/01. </w:t>
      </w:r>
    </w:p>
    <w:p w:rsidR="00C13882" w:rsidRPr="00C13882" w:rsidRDefault="00C13882"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C13882">
        <w:rPr>
          <w:rFonts w:ascii="Arial" w:eastAsia="Times New Roman" w:hAnsi="Arial" w:cs="Arial"/>
          <w:sz w:val="24"/>
          <w:szCs w:val="24"/>
          <w:lang w:val="es-ES_tradnl" w:eastAsia="es-ES"/>
        </w:rPr>
        <w:t>Los Oferentes deberán someterse a la jurisdicción de la justicia provincial, con renuncia al fuero Federal.</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2º: Oferentes:</w:t>
      </w:r>
    </w:p>
    <w:p w:rsidR="00C13882" w:rsidRPr="00C13882" w:rsidRDefault="00C13882"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C13882">
        <w:rPr>
          <w:rFonts w:ascii="Arial" w:eastAsia="Times New Roman" w:hAnsi="Arial" w:cs="Arial"/>
          <w:sz w:val="24"/>
          <w:szCs w:val="24"/>
          <w:lang w:val="es-ES_tradnl" w:eastAsia="es-ES"/>
        </w:rPr>
        <w:t>Únicamente podrán ser oferentes quienes se encuentren inscriptos en el Registro de Proveedores de la Provincia del Chaco y siempre que, al momento de la apertura de la oferta, no se encuentren comprendidos en ninguna de las causales que conforme al Régimen de Contrataciones vigente les impida permanecer inscriptos.</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 xml:space="preserve">Artículo 3º: Presupuesto oficial </w:t>
      </w:r>
    </w:p>
    <w:p w:rsidR="00C13882" w:rsidRPr="00C13882" w:rsidRDefault="00C13882" w:rsidP="00C13882">
      <w:pPr>
        <w:spacing w:after="0" w:line="240" w:lineRule="auto"/>
        <w:ind w:right="-91" w:firstLine="1276"/>
        <w:jc w:val="both"/>
        <w:rPr>
          <w:rFonts w:ascii="Arial" w:eastAsia="Times New Roman" w:hAnsi="Arial" w:cs="Arial"/>
          <w:sz w:val="24"/>
          <w:szCs w:val="24"/>
          <w:lang w:val="es-ES_tradnl" w:eastAsia="es-ES"/>
        </w:rPr>
      </w:pPr>
      <w:r w:rsidRPr="00C13882">
        <w:rPr>
          <w:rFonts w:ascii="Arial" w:eastAsia="Times New Roman" w:hAnsi="Arial" w:cs="Arial"/>
          <w:b/>
          <w:sz w:val="24"/>
          <w:szCs w:val="24"/>
          <w:lang w:val="es-ES_tradnl" w:eastAsia="es-ES"/>
        </w:rPr>
        <w:t xml:space="preserve"> </w:t>
      </w:r>
      <w:r w:rsidRPr="00C13882">
        <w:rPr>
          <w:rFonts w:ascii="Arial" w:eastAsia="Times New Roman" w:hAnsi="Arial" w:cs="Arial"/>
          <w:sz w:val="24"/>
          <w:szCs w:val="24"/>
          <w:lang w:val="es-ES_tradnl" w:eastAsia="es-ES"/>
        </w:rPr>
        <w:t>El monto total estimado para la contratación objeto de</w:t>
      </w:r>
      <w:r>
        <w:rPr>
          <w:rFonts w:ascii="Arial" w:eastAsia="Times New Roman" w:hAnsi="Arial" w:cs="Arial"/>
          <w:sz w:val="24"/>
          <w:szCs w:val="24"/>
          <w:lang w:val="es-ES_tradnl" w:eastAsia="es-ES"/>
        </w:rPr>
        <w:t>l</w:t>
      </w:r>
      <w:r w:rsidRPr="00C13882">
        <w:rPr>
          <w:rFonts w:ascii="Arial" w:eastAsia="Times New Roman" w:hAnsi="Arial" w:cs="Arial"/>
          <w:sz w:val="24"/>
          <w:szCs w:val="24"/>
          <w:lang w:val="es-ES_tradnl" w:eastAsia="es-ES"/>
        </w:rPr>
        <w:t xml:space="preserve"> presente </w:t>
      </w:r>
      <w:r>
        <w:rPr>
          <w:rFonts w:ascii="Arial" w:eastAsia="Times New Roman" w:hAnsi="Arial" w:cs="Arial"/>
          <w:sz w:val="24"/>
          <w:szCs w:val="24"/>
          <w:lang w:val="es-ES_tradnl" w:eastAsia="es-ES"/>
        </w:rPr>
        <w:t>Concurso de Precios</w:t>
      </w:r>
      <w:r w:rsidRPr="00C13882">
        <w:rPr>
          <w:rFonts w:ascii="Arial" w:eastAsia="Times New Roman" w:hAnsi="Arial" w:cs="Arial"/>
          <w:sz w:val="24"/>
          <w:szCs w:val="24"/>
          <w:lang w:val="es-ES_tradnl" w:eastAsia="es-ES"/>
        </w:rPr>
        <w:t xml:space="preserve">, se ha estimado en Pesos cuatrocientos mil ($ </w:t>
      </w:r>
      <w:r>
        <w:rPr>
          <w:rFonts w:ascii="Arial" w:eastAsia="Times New Roman" w:hAnsi="Arial" w:cs="Arial"/>
          <w:sz w:val="24"/>
          <w:szCs w:val="24"/>
          <w:lang w:val="es-ES_tradnl" w:eastAsia="es-ES"/>
        </w:rPr>
        <w:t>120</w:t>
      </w:r>
      <w:r w:rsidRPr="00C13882">
        <w:rPr>
          <w:rFonts w:ascii="Arial" w:eastAsia="Times New Roman" w:hAnsi="Arial" w:cs="Arial"/>
          <w:sz w:val="24"/>
          <w:szCs w:val="24"/>
          <w:lang w:val="es-ES_tradnl" w:eastAsia="es-ES"/>
        </w:rPr>
        <w:t>.000,00).</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4º: Recepción de sobres. Lugar y fecha de apertura</w:t>
      </w:r>
    </w:p>
    <w:p w:rsidR="00C13882" w:rsidRPr="00C13882" w:rsidRDefault="00C13882"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C13882">
        <w:rPr>
          <w:rFonts w:ascii="Arial" w:eastAsia="Times New Roman" w:hAnsi="Arial" w:cs="Arial"/>
          <w:sz w:val="24"/>
          <w:szCs w:val="24"/>
          <w:lang w:val="es-ES_tradnl" w:eastAsia="es-ES"/>
        </w:rPr>
        <w:t xml:space="preserve">Recepción de los sobres: Los sobres se </w:t>
      </w:r>
      <w:proofErr w:type="spellStart"/>
      <w:r w:rsidRPr="00C13882">
        <w:rPr>
          <w:rFonts w:ascii="Arial" w:eastAsia="Times New Roman" w:hAnsi="Arial" w:cs="Arial"/>
          <w:sz w:val="24"/>
          <w:szCs w:val="24"/>
          <w:lang w:val="es-ES_tradnl" w:eastAsia="es-ES"/>
        </w:rPr>
        <w:t>recepcionarán</w:t>
      </w:r>
      <w:proofErr w:type="spellEnd"/>
      <w:r w:rsidRPr="00C13882">
        <w:rPr>
          <w:rFonts w:ascii="Arial" w:eastAsia="Times New Roman" w:hAnsi="Arial" w:cs="Arial"/>
          <w:sz w:val="24"/>
          <w:szCs w:val="24"/>
          <w:lang w:val="es-ES_tradnl" w:eastAsia="es-ES"/>
        </w:rPr>
        <w:t xml:space="preserve"> hasta el día </w:t>
      </w:r>
      <w:r w:rsidR="00E5656E">
        <w:rPr>
          <w:rFonts w:ascii="Arial" w:eastAsia="Times New Roman" w:hAnsi="Arial" w:cs="Arial"/>
          <w:sz w:val="24"/>
          <w:szCs w:val="24"/>
          <w:lang w:val="es-ES_tradnl" w:eastAsia="es-ES"/>
        </w:rPr>
        <w:t xml:space="preserve">27 </w:t>
      </w:r>
      <w:r w:rsidRPr="00C13882">
        <w:rPr>
          <w:rFonts w:ascii="Arial" w:eastAsia="Times New Roman" w:hAnsi="Arial" w:cs="Arial"/>
          <w:sz w:val="24"/>
          <w:szCs w:val="24"/>
          <w:lang w:val="es-ES_tradnl" w:eastAsia="es-ES"/>
        </w:rPr>
        <w:t xml:space="preserve">de </w:t>
      </w:r>
      <w:r>
        <w:rPr>
          <w:rFonts w:ascii="Arial" w:eastAsia="Times New Roman" w:hAnsi="Arial" w:cs="Arial"/>
          <w:sz w:val="24"/>
          <w:szCs w:val="24"/>
          <w:lang w:val="es-ES_tradnl" w:eastAsia="es-ES"/>
        </w:rPr>
        <w:t>noviembre</w:t>
      </w:r>
      <w:r w:rsidRPr="00C13882">
        <w:rPr>
          <w:rFonts w:ascii="Arial" w:eastAsia="Times New Roman" w:hAnsi="Arial" w:cs="Arial"/>
          <w:sz w:val="24"/>
          <w:szCs w:val="24"/>
          <w:lang w:val="es-ES_tradnl" w:eastAsia="es-ES"/>
        </w:rPr>
        <w:t xml:space="preserve"> del año 20</w:t>
      </w:r>
      <w:r>
        <w:rPr>
          <w:rFonts w:ascii="Arial" w:eastAsia="Times New Roman" w:hAnsi="Arial" w:cs="Arial"/>
          <w:sz w:val="24"/>
          <w:szCs w:val="24"/>
          <w:lang w:val="es-ES_tradnl" w:eastAsia="es-ES"/>
        </w:rPr>
        <w:t>20</w:t>
      </w:r>
      <w:r w:rsidRPr="00C13882">
        <w:rPr>
          <w:rFonts w:ascii="Arial" w:eastAsia="Times New Roman" w:hAnsi="Arial" w:cs="Arial"/>
          <w:sz w:val="24"/>
          <w:szCs w:val="24"/>
          <w:lang w:val="es-ES_tradnl" w:eastAsia="es-ES"/>
        </w:rPr>
        <w:t xml:space="preserve"> a las </w:t>
      </w:r>
      <w:r>
        <w:rPr>
          <w:rFonts w:ascii="Arial" w:eastAsia="Times New Roman" w:hAnsi="Arial" w:cs="Arial"/>
          <w:sz w:val="24"/>
          <w:szCs w:val="24"/>
          <w:lang w:val="es-ES_tradnl" w:eastAsia="es-ES"/>
        </w:rPr>
        <w:t>09:30</w:t>
      </w:r>
      <w:r w:rsidRPr="00C13882">
        <w:rPr>
          <w:rFonts w:ascii="Arial" w:eastAsia="Times New Roman" w:hAnsi="Arial" w:cs="Arial"/>
          <w:sz w:val="24"/>
          <w:szCs w:val="24"/>
          <w:lang w:val="es-ES_tradnl" w:eastAsia="es-ES"/>
        </w:rPr>
        <w:t xml:space="preserve"> </w:t>
      </w:r>
      <w:proofErr w:type="spellStart"/>
      <w:r w:rsidRPr="00C13882">
        <w:rPr>
          <w:rFonts w:ascii="Arial" w:eastAsia="Times New Roman" w:hAnsi="Arial" w:cs="Arial"/>
          <w:sz w:val="24"/>
          <w:szCs w:val="24"/>
          <w:lang w:val="es-ES_tradnl" w:eastAsia="es-ES"/>
        </w:rPr>
        <w:t>hs</w:t>
      </w:r>
      <w:proofErr w:type="spellEnd"/>
      <w:r w:rsidRPr="00C13882">
        <w:rPr>
          <w:rFonts w:ascii="Arial" w:eastAsia="Times New Roman" w:hAnsi="Arial" w:cs="Arial"/>
          <w:sz w:val="24"/>
          <w:szCs w:val="24"/>
          <w:lang w:val="es-ES_tradnl" w:eastAsia="es-ES"/>
        </w:rPr>
        <w:t xml:space="preserve">. en el Dpto. Mesa de Entradas de </w:t>
      </w:r>
      <w:smartTag w:uri="urn:schemas-microsoft-com:office:smarttags" w:element="PersonName">
        <w:smartTagPr>
          <w:attr w:name="ProductID" w:val="la Administración Tributaria"/>
        </w:smartTagPr>
        <w:r w:rsidRPr="00C13882">
          <w:rPr>
            <w:rFonts w:ascii="Arial" w:eastAsia="Times New Roman" w:hAnsi="Arial" w:cs="Arial"/>
            <w:sz w:val="24"/>
            <w:szCs w:val="24"/>
            <w:lang w:val="es-ES_tradnl" w:eastAsia="es-ES"/>
          </w:rPr>
          <w:t>la Administración Tributaria</w:t>
        </w:r>
      </w:smartTag>
      <w:r w:rsidRPr="00C13882">
        <w:rPr>
          <w:rFonts w:ascii="Arial" w:eastAsia="Times New Roman" w:hAnsi="Arial" w:cs="Arial"/>
          <w:sz w:val="24"/>
          <w:szCs w:val="24"/>
          <w:lang w:val="es-ES_tradnl" w:eastAsia="es-ES"/>
        </w:rPr>
        <w:t xml:space="preserve"> Provincial, sito en Avenida Las Heras Nº 95 - Resistencia. </w:t>
      </w:r>
    </w:p>
    <w:p w:rsidR="00C13882" w:rsidRPr="00C13882" w:rsidRDefault="00C13882"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C13882">
        <w:rPr>
          <w:rFonts w:ascii="Arial" w:eastAsia="Times New Roman" w:hAnsi="Arial" w:cs="Arial"/>
          <w:sz w:val="24"/>
          <w:szCs w:val="24"/>
          <w:lang w:val="es-ES_tradnl" w:eastAsia="es-ES"/>
        </w:rPr>
        <w:t>La apertura se efectuará en</w:t>
      </w:r>
      <w:r>
        <w:rPr>
          <w:rFonts w:ascii="Arial" w:eastAsia="Times New Roman" w:hAnsi="Arial" w:cs="Arial"/>
          <w:sz w:val="24"/>
          <w:szCs w:val="24"/>
          <w:lang w:val="es-ES_tradnl" w:eastAsia="es-ES"/>
        </w:rPr>
        <w:t xml:space="preserve"> la Dirección de Administración </w:t>
      </w:r>
      <w:r w:rsidRPr="00C13882">
        <w:rPr>
          <w:rFonts w:ascii="Arial" w:eastAsia="Times New Roman" w:hAnsi="Arial" w:cs="Arial"/>
          <w:sz w:val="24"/>
          <w:szCs w:val="24"/>
          <w:lang w:val="es-ES_tradnl" w:eastAsia="es-ES"/>
        </w:rPr>
        <w:t xml:space="preserve">de la Administración Tributaria Provincial, el día </w:t>
      </w:r>
      <w:r w:rsidR="00E5656E">
        <w:rPr>
          <w:rFonts w:ascii="Arial" w:eastAsia="Times New Roman" w:hAnsi="Arial" w:cs="Arial"/>
          <w:sz w:val="24"/>
          <w:szCs w:val="24"/>
          <w:lang w:val="es-ES_tradnl" w:eastAsia="es-ES"/>
        </w:rPr>
        <w:t>27</w:t>
      </w:r>
      <w:r w:rsidRPr="00C13882">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 xml:space="preserve">noviembre </w:t>
      </w:r>
      <w:r w:rsidRPr="00C13882">
        <w:rPr>
          <w:rFonts w:ascii="Arial" w:eastAsia="Times New Roman" w:hAnsi="Arial" w:cs="Arial"/>
          <w:sz w:val="24"/>
          <w:szCs w:val="24"/>
          <w:lang w:val="es-ES_tradnl" w:eastAsia="es-ES"/>
        </w:rPr>
        <w:t>del año 20</w:t>
      </w:r>
      <w:r>
        <w:rPr>
          <w:rFonts w:ascii="Arial" w:eastAsia="Times New Roman" w:hAnsi="Arial" w:cs="Arial"/>
          <w:sz w:val="24"/>
          <w:szCs w:val="24"/>
          <w:lang w:val="es-ES_tradnl" w:eastAsia="es-ES"/>
        </w:rPr>
        <w:t>20</w:t>
      </w:r>
      <w:r w:rsidRPr="00C13882">
        <w:rPr>
          <w:rFonts w:ascii="Arial" w:eastAsia="Times New Roman" w:hAnsi="Arial" w:cs="Arial"/>
          <w:sz w:val="24"/>
          <w:szCs w:val="24"/>
          <w:lang w:val="es-ES_tradnl" w:eastAsia="es-ES"/>
        </w:rPr>
        <w:t xml:space="preserve"> a las 10:00 </w:t>
      </w:r>
      <w:proofErr w:type="spellStart"/>
      <w:r w:rsidRPr="00C13882">
        <w:rPr>
          <w:rFonts w:ascii="Arial" w:eastAsia="Times New Roman" w:hAnsi="Arial" w:cs="Arial"/>
          <w:sz w:val="24"/>
          <w:szCs w:val="24"/>
          <w:lang w:val="es-ES_tradnl" w:eastAsia="es-ES"/>
        </w:rPr>
        <w:t>hs</w:t>
      </w:r>
      <w:proofErr w:type="spellEnd"/>
      <w:r w:rsidRPr="00C13882">
        <w:rPr>
          <w:rFonts w:ascii="Arial" w:eastAsia="Times New Roman" w:hAnsi="Arial" w:cs="Arial"/>
          <w:sz w:val="24"/>
          <w:szCs w:val="24"/>
          <w:lang w:val="es-ES_tradnl" w:eastAsia="es-ES"/>
        </w:rPr>
        <w:t>.</w:t>
      </w:r>
    </w:p>
    <w:p w:rsidR="00C13882" w:rsidRDefault="00C13882" w:rsidP="00C13882">
      <w:pPr>
        <w:spacing w:after="0" w:line="240" w:lineRule="auto"/>
        <w:ind w:firstLine="1276"/>
        <w:jc w:val="both"/>
        <w:rPr>
          <w:rFonts w:ascii="Arial" w:eastAsia="Times New Roman" w:hAnsi="Arial" w:cs="Arial"/>
          <w:sz w:val="24"/>
          <w:szCs w:val="20"/>
          <w:lang w:val="es-ES_tradnl" w:eastAsia="es-ES"/>
        </w:rPr>
      </w:pPr>
    </w:p>
    <w:p w:rsidR="00C13882" w:rsidRPr="00C13882" w:rsidRDefault="00C13882" w:rsidP="00C13882">
      <w:pPr>
        <w:spacing w:after="0" w:line="240" w:lineRule="auto"/>
        <w:ind w:firstLine="1276"/>
        <w:jc w:val="both"/>
        <w:rPr>
          <w:rFonts w:ascii="Arial" w:eastAsia="Times New Roman" w:hAnsi="Arial" w:cs="Arial"/>
          <w:sz w:val="24"/>
          <w:szCs w:val="20"/>
          <w:lang w:val="es-ES_tradnl" w:eastAsia="es-ES"/>
        </w:rPr>
      </w:pPr>
      <w:r w:rsidRPr="00C13882">
        <w:rPr>
          <w:rFonts w:ascii="Arial" w:eastAsia="Times New Roman" w:hAnsi="Arial" w:cs="Arial"/>
          <w:sz w:val="24"/>
          <w:szCs w:val="20"/>
          <w:lang w:val="es-ES_tradnl" w:eastAsia="es-ES"/>
        </w:rPr>
        <w:t>La propuesta consistirá en:</w:t>
      </w:r>
    </w:p>
    <w:p w:rsidR="00C13882" w:rsidRPr="00C13882" w:rsidRDefault="00C13882" w:rsidP="00C13882">
      <w:pPr>
        <w:spacing w:after="0" w:line="240" w:lineRule="auto"/>
        <w:jc w:val="both"/>
        <w:rPr>
          <w:rFonts w:ascii="Arial" w:eastAsia="Times New Roman" w:hAnsi="Arial" w:cs="Arial"/>
          <w:sz w:val="24"/>
          <w:szCs w:val="20"/>
          <w:lang w:val="es-ES_tradnl" w:eastAsia="es-ES"/>
        </w:rPr>
      </w:pPr>
      <w:r w:rsidRPr="00C13882">
        <w:rPr>
          <w:rFonts w:ascii="Arial" w:eastAsia="Times New Roman" w:hAnsi="Arial" w:cs="Arial"/>
          <w:sz w:val="24"/>
          <w:szCs w:val="20"/>
          <w:lang w:val="es-ES_tradnl" w:eastAsia="es-ES"/>
        </w:rPr>
        <w:t xml:space="preserve">1) </w:t>
      </w:r>
      <w:r w:rsidRPr="00C13882">
        <w:rPr>
          <w:rFonts w:ascii="Arial" w:eastAsia="Times New Roman" w:hAnsi="Arial" w:cs="Arial"/>
          <w:b/>
          <w:bCs/>
          <w:sz w:val="24"/>
          <w:szCs w:val="20"/>
          <w:lang w:val="es-ES_tradnl" w:eastAsia="es-ES"/>
        </w:rPr>
        <w:t>Sobre Cerrado:</w:t>
      </w:r>
      <w:r w:rsidRPr="00C13882">
        <w:rPr>
          <w:rFonts w:ascii="Arial" w:eastAsia="Times New Roman" w:hAnsi="Arial" w:cs="Arial"/>
          <w:sz w:val="24"/>
          <w:szCs w:val="20"/>
          <w:lang w:val="es-ES_tradnl" w:eastAsia="es-ES"/>
        </w:rPr>
        <w:t xml:space="preserve"> Las ofertas deberán presentarse, en sobre perfectamente cerrado, sin rótulo o membrete que permita conocer al oferente, sólo con la identificación del organismo, llamado, fecha y hora de apertura. Este sobre contendrá en su interior los Requisitos de Presentación Legales, Contables y la Propuesta Económica.</w:t>
      </w:r>
    </w:p>
    <w:p w:rsidR="00C13882" w:rsidRPr="00C13882" w:rsidRDefault="00C13882" w:rsidP="00C13882">
      <w:pPr>
        <w:spacing w:after="0" w:line="240" w:lineRule="auto"/>
        <w:jc w:val="both"/>
        <w:rPr>
          <w:rFonts w:ascii="Arial" w:eastAsia="Times New Roman" w:hAnsi="Arial" w:cs="Arial"/>
          <w:sz w:val="24"/>
          <w:szCs w:val="20"/>
          <w:lang w:val="es-ES_tradnl" w:eastAsia="es-ES"/>
        </w:rPr>
      </w:pPr>
    </w:p>
    <w:p w:rsidR="00C13882" w:rsidRPr="00C13882" w:rsidRDefault="00C13882" w:rsidP="00C13882">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24"/>
          <w:szCs w:val="24"/>
          <w:lang w:eastAsia="es-ES"/>
        </w:rPr>
      </w:pPr>
      <w:r w:rsidRPr="00C13882">
        <w:rPr>
          <w:rFonts w:ascii="Arial" w:eastAsia="Times New Roman" w:hAnsi="Arial" w:cs="Arial"/>
          <w:sz w:val="24"/>
          <w:szCs w:val="24"/>
          <w:lang w:eastAsia="es-ES"/>
        </w:rPr>
        <w:t>Administración Tributaria Provincial</w:t>
      </w:r>
    </w:p>
    <w:p w:rsidR="00C13882" w:rsidRPr="00C13882" w:rsidRDefault="00C13882" w:rsidP="00C13882">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24"/>
          <w:szCs w:val="24"/>
          <w:lang w:eastAsia="es-ES"/>
        </w:rPr>
      </w:pPr>
      <w:r w:rsidRPr="00C13882">
        <w:rPr>
          <w:rFonts w:ascii="Arial" w:eastAsia="Times New Roman" w:hAnsi="Arial" w:cs="Arial"/>
          <w:sz w:val="24"/>
          <w:szCs w:val="24"/>
          <w:lang w:eastAsia="es-ES"/>
        </w:rPr>
        <w:t>Objeto: Adquisición de muebles de oficina.</w:t>
      </w:r>
    </w:p>
    <w:p w:rsidR="00C13882" w:rsidRPr="00C13882" w:rsidRDefault="00C13882" w:rsidP="00C13882">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Concurso de Precios</w:t>
      </w:r>
      <w:r w:rsidRPr="00C13882">
        <w:rPr>
          <w:rFonts w:ascii="Arial" w:eastAsia="Times New Roman" w:hAnsi="Arial" w:cs="Arial"/>
          <w:sz w:val="24"/>
          <w:szCs w:val="24"/>
          <w:lang w:eastAsia="es-ES"/>
        </w:rPr>
        <w:t xml:space="preserve"> Nº </w:t>
      </w:r>
      <w:r w:rsidR="00E5656E">
        <w:rPr>
          <w:rFonts w:ascii="Arial" w:eastAsia="Times New Roman" w:hAnsi="Arial" w:cs="Arial"/>
          <w:sz w:val="24"/>
          <w:szCs w:val="24"/>
          <w:lang w:eastAsia="es-ES"/>
        </w:rPr>
        <w:t>282</w:t>
      </w:r>
      <w:r w:rsidRPr="00C13882">
        <w:rPr>
          <w:rFonts w:ascii="Arial" w:eastAsia="Times New Roman" w:hAnsi="Arial" w:cs="Arial"/>
          <w:sz w:val="24"/>
          <w:szCs w:val="24"/>
          <w:lang w:eastAsia="es-ES"/>
        </w:rPr>
        <w:t>/20</w:t>
      </w:r>
      <w:r>
        <w:rPr>
          <w:rFonts w:ascii="Arial" w:eastAsia="Times New Roman" w:hAnsi="Arial" w:cs="Arial"/>
          <w:sz w:val="24"/>
          <w:szCs w:val="24"/>
          <w:lang w:eastAsia="es-ES"/>
        </w:rPr>
        <w:t>20</w:t>
      </w:r>
    </w:p>
    <w:p w:rsidR="00C13882" w:rsidRPr="00C13882" w:rsidRDefault="00C13882" w:rsidP="00C13882">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24"/>
          <w:szCs w:val="24"/>
          <w:lang w:eastAsia="es-ES"/>
        </w:rPr>
      </w:pPr>
      <w:r w:rsidRPr="00C13882">
        <w:rPr>
          <w:rFonts w:ascii="Arial" w:eastAsia="Times New Roman" w:hAnsi="Arial" w:cs="Arial"/>
          <w:sz w:val="24"/>
          <w:szCs w:val="24"/>
          <w:lang w:eastAsia="es-ES"/>
        </w:rPr>
        <w:t xml:space="preserve">Fecha de Apertura: </w:t>
      </w:r>
      <w:r w:rsidR="00E5656E">
        <w:rPr>
          <w:rFonts w:ascii="Arial" w:eastAsia="Times New Roman" w:hAnsi="Arial" w:cs="Arial"/>
          <w:sz w:val="24"/>
          <w:szCs w:val="24"/>
          <w:lang w:eastAsia="es-ES"/>
        </w:rPr>
        <w:t>27</w:t>
      </w:r>
      <w:r w:rsidRPr="00C13882">
        <w:rPr>
          <w:rFonts w:ascii="Arial" w:eastAsia="Times New Roman" w:hAnsi="Arial" w:cs="Arial"/>
          <w:sz w:val="24"/>
          <w:szCs w:val="24"/>
          <w:lang w:eastAsia="es-ES"/>
        </w:rPr>
        <w:t>/</w:t>
      </w:r>
      <w:r>
        <w:rPr>
          <w:rFonts w:ascii="Arial" w:eastAsia="Times New Roman" w:hAnsi="Arial" w:cs="Arial"/>
          <w:sz w:val="24"/>
          <w:szCs w:val="24"/>
          <w:lang w:eastAsia="es-ES"/>
        </w:rPr>
        <w:t>11/2020</w:t>
      </w:r>
      <w:r w:rsidRPr="00C13882">
        <w:rPr>
          <w:rFonts w:ascii="Arial" w:eastAsia="Times New Roman" w:hAnsi="Arial" w:cs="Arial"/>
          <w:sz w:val="24"/>
          <w:szCs w:val="24"/>
          <w:lang w:eastAsia="es-ES"/>
        </w:rPr>
        <w:t xml:space="preserve"> -  Hora: 10.00 Hs.</w:t>
      </w:r>
    </w:p>
    <w:p w:rsidR="00C13882" w:rsidRPr="00C13882" w:rsidRDefault="00C13882" w:rsidP="00C13882">
      <w:pPr>
        <w:spacing w:after="0" w:line="240" w:lineRule="auto"/>
        <w:jc w:val="both"/>
        <w:rPr>
          <w:rFonts w:ascii="Arial" w:eastAsia="Times New Roman" w:hAnsi="Arial" w:cs="Arial"/>
          <w:sz w:val="24"/>
          <w:szCs w:val="20"/>
          <w:lang w:val="es-ES_tradnl" w:eastAsia="es-ES"/>
        </w:rPr>
      </w:pPr>
    </w:p>
    <w:p w:rsidR="00C13882" w:rsidRDefault="00C13882" w:rsidP="00C13882">
      <w:pPr>
        <w:tabs>
          <w:tab w:val="left" w:pos="1950"/>
        </w:tabs>
        <w:spacing w:after="0" w:line="240" w:lineRule="auto"/>
        <w:jc w:val="both"/>
        <w:rPr>
          <w:rFonts w:ascii="Arial" w:eastAsia="Times New Roman" w:hAnsi="Arial" w:cs="Arial"/>
          <w:sz w:val="24"/>
          <w:szCs w:val="20"/>
          <w:lang w:val="es-ES_tradnl" w:eastAsia="es-ES"/>
        </w:rPr>
      </w:pPr>
      <w:r>
        <w:rPr>
          <w:rFonts w:ascii="Arial" w:eastAsia="Times New Roman" w:hAnsi="Arial" w:cs="Arial"/>
          <w:sz w:val="24"/>
          <w:szCs w:val="20"/>
          <w:lang w:val="es-ES_tradnl" w:eastAsia="es-ES"/>
        </w:rPr>
        <w:lastRenderedPageBreak/>
        <w:t xml:space="preserve">                   </w:t>
      </w:r>
      <w:r w:rsidRPr="00C13882">
        <w:rPr>
          <w:rFonts w:ascii="Arial" w:eastAsia="Times New Roman" w:hAnsi="Arial" w:cs="Arial"/>
          <w:sz w:val="24"/>
          <w:szCs w:val="20"/>
          <w:lang w:val="es-ES_tradnl" w:eastAsia="es-ES"/>
        </w:rPr>
        <w:t xml:space="preserve">El oferente deberá presentar una muestra por cada uno de los renglones ofertados, que permita observar calidad de los materiales utilizados, forma de ensamble de las partes y nivel de terminación. </w:t>
      </w:r>
    </w:p>
    <w:p w:rsidR="00C13882" w:rsidRPr="00C13882" w:rsidRDefault="00C13882" w:rsidP="00C13882">
      <w:pPr>
        <w:spacing w:after="0" w:line="240" w:lineRule="auto"/>
        <w:ind w:firstLine="1276"/>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No se admitirá ningún sobre una vez vencida la hora fijada para la apertura de</w:t>
      </w:r>
      <w:r w:rsidR="006A4823">
        <w:rPr>
          <w:rFonts w:ascii="Arial" w:eastAsia="Times New Roman" w:hAnsi="Arial" w:cs="Arial"/>
          <w:sz w:val="24"/>
          <w:szCs w:val="24"/>
          <w:lang w:val="es-ES_tradnl" w:eastAsia="es-ES"/>
        </w:rPr>
        <w:t>l Concurso</w:t>
      </w:r>
      <w:r w:rsidRPr="00C13882">
        <w:rPr>
          <w:rFonts w:ascii="Arial" w:eastAsia="Times New Roman" w:hAnsi="Arial" w:cs="Arial"/>
          <w:sz w:val="24"/>
          <w:szCs w:val="24"/>
          <w:lang w:val="es-ES_tradnl" w:eastAsia="es-ES"/>
        </w:rPr>
        <w:t>. Tampoco serán tenidas en cuenta aquellas ofertas que lleguen por correo o cualquier otro medio con posterioridad al acto de apertura, aun cuando se justifique con el matasellos u otros elementos, haberse despachado a tiempo. -</w:t>
      </w:r>
    </w:p>
    <w:p w:rsidR="00C13882" w:rsidRPr="00C13882" w:rsidRDefault="00C13882" w:rsidP="00C13882">
      <w:pPr>
        <w:spacing w:after="0" w:line="240" w:lineRule="auto"/>
        <w:ind w:firstLine="1276"/>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El Dpto. Mesa de Entradas podrá extender, ante el requerimiento del Oferente, una constancia por el sobre recibido, debiendo contener el mismo: Número y   Denominación de</w:t>
      </w:r>
      <w:r w:rsidR="006A4823">
        <w:rPr>
          <w:rFonts w:ascii="Arial" w:eastAsia="Times New Roman" w:hAnsi="Arial" w:cs="Arial"/>
          <w:sz w:val="24"/>
          <w:szCs w:val="24"/>
          <w:lang w:val="es-ES_tradnl" w:eastAsia="es-ES"/>
        </w:rPr>
        <w:t>l Concurso</w:t>
      </w:r>
      <w:r w:rsidRPr="00C13882">
        <w:rPr>
          <w:rFonts w:ascii="Arial" w:eastAsia="Times New Roman" w:hAnsi="Arial" w:cs="Arial"/>
          <w:sz w:val="24"/>
          <w:szCs w:val="24"/>
          <w:lang w:val="es-ES_tradnl" w:eastAsia="es-ES"/>
        </w:rPr>
        <w:t>, Fecha y Hora.</w:t>
      </w:r>
    </w:p>
    <w:p w:rsidR="00C13882" w:rsidRDefault="00C13882"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C13882">
        <w:rPr>
          <w:rFonts w:ascii="Arial" w:eastAsia="Times New Roman" w:hAnsi="Arial" w:cs="Arial"/>
          <w:sz w:val="24"/>
          <w:szCs w:val="24"/>
          <w:lang w:val="es-ES_tradnl" w:eastAsia="es-ES"/>
        </w:rPr>
        <w:t>El Oferente deberá cotizar exclusivamente en pesos y tendrá que consignar el precio unitario y por el total de la oferta.</w:t>
      </w:r>
    </w:p>
    <w:p w:rsidR="006711A7" w:rsidRDefault="006711A7" w:rsidP="00C13882">
      <w:pPr>
        <w:spacing w:after="0" w:line="240" w:lineRule="auto"/>
        <w:jc w:val="both"/>
        <w:rPr>
          <w:rFonts w:ascii="Arial" w:eastAsia="Times New Roman" w:hAnsi="Arial" w:cs="Arial"/>
          <w:sz w:val="24"/>
          <w:szCs w:val="24"/>
          <w:lang w:val="es-ES_tradnl" w:eastAsia="es-ES"/>
        </w:rPr>
      </w:pPr>
    </w:p>
    <w:p w:rsidR="00C13882" w:rsidRPr="00C13882" w:rsidRDefault="006711A7" w:rsidP="006711A7">
      <w:pPr>
        <w:pStyle w:val="Textoindependiente"/>
        <w:spacing w:after="0" w:line="240" w:lineRule="auto"/>
        <w:jc w:val="both"/>
        <w:rPr>
          <w:rFonts w:ascii="Arial" w:eastAsia="Times New Roman" w:hAnsi="Arial" w:cs="Arial"/>
          <w:sz w:val="24"/>
          <w:szCs w:val="20"/>
          <w:lang w:val="es-ES_tradnl" w:eastAsia="es-ES"/>
        </w:rPr>
      </w:pPr>
      <w:r>
        <w:rPr>
          <w:rFonts w:ascii="Arial" w:hAnsi="Arial" w:cs="Arial"/>
          <w:b/>
          <w:sz w:val="24"/>
          <w:szCs w:val="24"/>
        </w:rPr>
        <w:t xml:space="preserve">La </w:t>
      </w:r>
      <w:r w:rsidRPr="00AF66F2">
        <w:rPr>
          <w:rFonts w:ascii="Arial" w:hAnsi="Arial" w:cs="Arial"/>
          <w:b/>
          <w:sz w:val="24"/>
          <w:szCs w:val="24"/>
        </w:rPr>
        <w:t>Propuesta Económica: El oferente deberá realizar la oferta económica, en hoja por separado, con membrete de la empresa, debidamente suscripta y acompañada del presente pliego, también firmado en todas sus hojas. No se aceptarán cotizaciones en moneda extranjera. En el costo ofrecido se entenderá incluido el Impuesto al Valor Agregado, como así también todo otro tipo de impuesto, gravámenes y/o gastos que los oferentes deban tributar o afrontar para la prestación del servicio requerido.</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5º: Requisitos de la propuesta</w:t>
      </w:r>
    </w:p>
    <w:p w:rsidR="00C13882" w:rsidRPr="00C13882" w:rsidRDefault="006711A7"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 xml:space="preserve">Requisitos de presentación legales y contables, en el siguiente orden: </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1</w:t>
      </w:r>
      <w:r w:rsidRPr="00C13882">
        <w:rPr>
          <w:rFonts w:ascii="Arial" w:eastAsia="Times New Roman" w:hAnsi="Arial" w:cs="Arial"/>
          <w:sz w:val="24"/>
          <w:szCs w:val="24"/>
          <w:lang w:val="es-ES_tradnl" w:eastAsia="es-ES"/>
        </w:rPr>
        <w:t xml:space="preserve">. Comprobante original de la constitución de </w:t>
      </w:r>
      <w:smartTag w:uri="urn:schemas-microsoft-com:office:smarttags" w:element="PersonName">
        <w:smartTagPr>
          <w:attr w:name="ProductID" w:val="la Garantía"/>
        </w:smartTagPr>
        <w:r w:rsidRPr="00C13882">
          <w:rPr>
            <w:rFonts w:ascii="Arial" w:eastAsia="Times New Roman" w:hAnsi="Arial" w:cs="Arial"/>
            <w:sz w:val="24"/>
            <w:szCs w:val="24"/>
            <w:lang w:val="es-ES_tradnl" w:eastAsia="es-ES"/>
          </w:rPr>
          <w:t>la Garantía</w:t>
        </w:r>
      </w:smartTag>
      <w:r w:rsidRPr="00C13882">
        <w:rPr>
          <w:rFonts w:ascii="Arial" w:eastAsia="Times New Roman" w:hAnsi="Arial" w:cs="Arial"/>
          <w:sz w:val="24"/>
          <w:szCs w:val="24"/>
          <w:lang w:val="es-ES_tradnl" w:eastAsia="es-ES"/>
        </w:rPr>
        <w:t xml:space="preserve"> de Oferta, que será el uno por ciento (1,00 %) del valor total de la oferta, en algunas de las formas establecidas en el Régimen de Contrataciones vigente.</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2</w:t>
      </w:r>
      <w:r w:rsidRPr="00C13882">
        <w:rPr>
          <w:rFonts w:ascii="Arial" w:eastAsia="Times New Roman" w:hAnsi="Arial" w:cs="Arial"/>
          <w:sz w:val="24"/>
          <w:szCs w:val="24"/>
          <w:lang w:val="es-ES_tradnl" w:eastAsia="es-ES"/>
        </w:rPr>
        <w:t>. Certificado de Habilitación del oferente, en original, extendido por el Registro Provincial de Proveedores del Estado - Provincia del Chaco.</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3</w:t>
      </w:r>
      <w:r w:rsidRPr="00C13882">
        <w:rPr>
          <w:rFonts w:ascii="Arial" w:eastAsia="Times New Roman" w:hAnsi="Arial" w:cs="Arial"/>
          <w:sz w:val="24"/>
          <w:szCs w:val="24"/>
          <w:lang w:val="es-ES_tradnl" w:eastAsia="es-ES"/>
        </w:rPr>
        <w:t xml:space="preserve">. Comprobante original de la invitación y del Pliego de condiciones generales y particulares y de especificaciones técnicas mínimas, debidamente firmados por el oferente, conjuntamente con sus anexos. </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4</w:t>
      </w:r>
      <w:r w:rsidRPr="00C13882">
        <w:rPr>
          <w:rFonts w:ascii="Arial" w:eastAsia="Times New Roman" w:hAnsi="Arial" w:cs="Arial"/>
          <w:sz w:val="24"/>
          <w:szCs w:val="24"/>
          <w:lang w:val="es-ES_tradnl" w:eastAsia="es-ES"/>
        </w:rPr>
        <w:t xml:space="preserve">. Constancia de Cumplimiento Fiscal, actualizada a la fecha de su presentación al llamado a </w:t>
      </w:r>
      <w:r w:rsidR="006A4823">
        <w:rPr>
          <w:rFonts w:ascii="Arial" w:eastAsia="Times New Roman" w:hAnsi="Arial" w:cs="Arial"/>
          <w:sz w:val="24"/>
          <w:szCs w:val="24"/>
          <w:lang w:val="es-ES_tradnl" w:eastAsia="es-ES"/>
        </w:rPr>
        <w:t>Concurso de Precios</w:t>
      </w:r>
      <w:r w:rsidRPr="00C13882">
        <w:rPr>
          <w:rFonts w:ascii="Arial" w:eastAsia="Times New Roman" w:hAnsi="Arial" w:cs="Arial"/>
          <w:sz w:val="24"/>
          <w:szCs w:val="24"/>
          <w:lang w:val="es-ES_tradnl" w:eastAsia="es-ES"/>
        </w:rPr>
        <w:t xml:space="preserve">, extendida por la Administración Tributaria Provincial de la Provincia del Chaco, de acuerdo al Decreto Provincial N° 2774/97. </w:t>
      </w:r>
    </w:p>
    <w:p w:rsidR="00C13882" w:rsidRPr="00C13882" w:rsidRDefault="006711A7"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5</w:t>
      </w:r>
      <w:r w:rsidR="00C13882" w:rsidRPr="00C13882">
        <w:rPr>
          <w:rFonts w:ascii="Arial" w:eastAsia="Times New Roman" w:hAnsi="Arial" w:cs="Arial"/>
          <w:sz w:val="24"/>
          <w:szCs w:val="24"/>
          <w:lang w:val="es-ES_tradnl" w:eastAsia="es-ES"/>
        </w:rPr>
        <w:t>. Sellado de ley, en un todo de acuerdo con el Código Tributario de la Provincia del Chaco y Ley Tarifaria Nº 2071.</w:t>
      </w:r>
    </w:p>
    <w:p w:rsidR="00C13882" w:rsidRPr="00C13882" w:rsidRDefault="006711A7"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6</w:t>
      </w:r>
      <w:r w:rsidR="00C13882" w:rsidRPr="00C13882">
        <w:rPr>
          <w:rFonts w:ascii="Arial" w:eastAsia="Times New Roman" w:hAnsi="Arial" w:cs="Arial"/>
          <w:sz w:val="24"/>
          <w:szCs w:val="24"/>
          <w:lang w:val="es-ES_tradnl" w:eastAsia="es-ES"/>
        </w:rPr>
        <w:t xml:space="preserve">. Constancia de Inscripción ante la A.F.I.P-DGI y en la A.T.P. </w:t>
      </w:r>
    </w:p>
    <w:p w:rsidR="00C13882" w:rsidRDefault="006711A7"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7</w:t>
      </w:r>
      <w:r w:rsidR="00C13882" w:rsidRPr="00C13882">
        <w:rPr>
          <w:rFonts w:ascii="Arial" w:eastAsia="Times New Roman" w:hAnsi="Arial" w:cs="Arial"/>
          <w:sz w:val="24"/>
          <w:szCs w:val="24"/>
          <w:lang w:val="es-ES_tradnl" w:eastAsia="es-ES"/>
        </w:rPr>
        <w:t>. Constancia del número de cuenta del Nuevo Banco del Chaco S.A. tal lo previsto por el Decreto 1241/02 del Poder Ejecutivo Provincial.</w:t>
      </w:r>
    </w:p>
    <w:p w:rsidR="006711A7" w:rsidRPr="006711A7" w:rsidRDefault="006711A7" w:rsidP="006711A7">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8. </w:t>
      </w:r>
      <w:r w:rsidRPr="006711A7">
        <w:rPr>
          <w:rFonts w:ascii="Arial" w:eastAsia="Times New Roman" w:hAnsi="Arial" w:cs="Arial"/>
          <w:sz w:val="24"/>
          <w:szCs w:val="24"/>
          <w:lang w:val="es-MX" w:eastAsia="es-ES"/>
        </w:rPr>
        <w:t xml:space="preserve">Copia del Estatuto y/o Contrato Social consignando el número de inscripción en el Registro Público de Comercio, y las modificaciones que se hubieren practicado al mismo, debidamente legalizado. </w:t>
      </w:r>
    </w:p>
    <w:p w:rsidR="006711A7" w:rsidRPr="006711A7" w:rsidRDefault="006711A7" w:rsidP="006711A7">
      <w:pPr>
        <w:spacing w:after="0" w:line="240" w:lineRule="auto"/>
        <w:jc w:val="both"/>
        <w:rPr>
          <w:rFonts w:ascii="Arial" w:eastAsia="Times New Roman" w:hAnsi="Arial" w:cs="Arial"/>
          <w:sz w:val="24"/>
          <w:szCs w:val="24"/>
          <w:u w:val="single"/>
          <w:lang w:val="es-MX" w:eastAsia="es-ES"/>
        </w:rPr>
      </w:pPr>
      <w:r>
        <w:rPr>
          <w:rFonts w:ascii="Arial" w:eastAsia="Times New Roman" w:hAnsi="Arial" w:cs="Arial"/>
          <w:sz w:val="24"/>
          <w:szCs w:val="24"/>
          <w:lang w:val="es-MX" w:eastAsia="es-ES"/>
        </w:rPr>
        <w:t xml:space="preserve">9. </w:t>
      </w:r>
      <w:r w:rsidRPr="006711A7">
        <w:rPr>
          <w:rFonts w:ascii="Arial" w:eastAsia="Times New Roman" w:hAnsi="Arial" w:cs="Arial"/>
          <w:sz w:val="24"/>
          <w:szCs w:val="24"/>
          <w:lang w:val="es-MX" w:eastAsia="es-ES"/>
        </w:rPr>
        <w:t>Acreditación de personería: Los señores representantes designados por las firmas oferentes, deberán adjuntar el correspondiente poder vigente que los habilite para intervenir en</w:t>
      </w:r>
      <w:r w:rsidR="006A4823">
        <w:rPr>
          <w:rFonts w:ascii="Arial" w:eastAsia="Times New Roman" w:hAnsi="Arial" w:cs="Arial"/>
          <w:sz w:val="24"/>
          <w:szCs w:val="24"/>
          <w:lang w:val="es-MX" w:eastAsia="es-ES"/>
        </w:rPr>
        <w:t xml:space="preserve"> el </w:t>
      </w:r>
      <w:r w:rsidRPr="006711A7">
        <w:rPr>
          <w:rFonts w:ascii="Arial" w:eastAsia="Times New Roman" w:hAnsi="Arial" w:cs="Arial"/>
          <w:sz w:val="24"/>
          <w:szCs w:val="24"/>
          <w:lang w:val="es-MX" w:eastAsia="es-ES"/>
        </w:rPr>
        <w:t xml:space="preserve">presente </w:t>
      </w:r>
      <w:r w:rsidR="006A4823">
        <w:rPr>
          <w:rFonts w:ascii="Arial" w:eastAsia="Times New Roman" w:hAnsi="Arial" w:cs="Arial"/>
          <w:sz w:val="24"/>
          <w:szCs w:val="24"/>
          <w:lang w:val="es-MX" w:eastAsia="es-ES"/>
        </w:rPr>
        <w:t>Concurso</w:t>
      </w:r>
      <w:r w:rsidRPr="006711A7">
        <w:rPr>
          <w:rFonts w:ascii="Arial" w:eastAsia="Times New Roman" w:hAnsi="Arial" w:cs="Arial"/>
          <w:sz w:val="24"/>
          <w:szCs w:val="24"/>
          <w:lang w:val="es-MX" w:eastAsia="es-ES"/>
        </w:rPr>
        <w:t>, certificado por Escribano Público.</w:t>
      </w:r>
    </w:p>
    <w:p w:rsidR="00C13882" w:rsidRPr="00C13882" w:rsidRDefault="006711A7"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10</w:t>
      </w:r>
      <w:r w:rsidR="00C13882" w:rsidRPr="00C13882">
        <w:rPr>
          <w:rFonts w:ascii="Arial" w:eastAsia="Times New Roman" w:hAnsi="Arial" w:cs="Arial"/>
          <w:sz w:val="24"/>
          <w:szCs w:val="24"/>
          <w:lang w:val="es-ES_tradnl" w:eastAsia="es-ES"/>
        </w:rPr>
        <w:t>. Declaración Jurada de Manifestación de aceptación de la jurisdicción de la Justicia Ordinaria de la Provincia del Chaco, con renuncia expresa al Fuero Federal, constituyendo su domicilio legal en la ciudad de Resistencia.</w:t>
      </w:r>
    </w:p>
    <w:p w:rsidR="00C13882" w:rsidRPr="00C13882" w:rsidRDefault="006711A7"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11</w:t>
      </w:r>
      <w:r w:rsidR="00C13882" w:rsidRPr="00C13882">
        <w:rPr>
          <w:rFonts w:ascii="Arial" w:eastAsia="Times New Roman" w:hAnsi="Arial" w:cs="Arial"/>
          <w:sz w:val="24"/>
          <w:szCs w:val="24"/>
          <w:lang w:val="es-ES_tradnl" w:eastAsia="es-ES"/>
        </w:rPr>
        <w:t>. Declaración Jurada de no encontrarse dentro de las incompatibilidades previstas en el artículo 67 de la Constitución Provincial.</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1</w:t>
      </w:r>
      <w:r w:rsidR="006711A7">
        <w:rPr>
          <w:rFonts w:ascii="Arial" w:eastAsia="Times New Roman" w:hAnsi="Arial" w:cs="Arial"/>
          <w:sz w:val="24"/>
          <w:szCs w:val="24"/>
          <w:lang w:val="es-ES_tradnl" w:eastAsia="es-ES"/>
        </w:rPr>
        <w:t>2</w:t>
      </w:r>
      <w:r w:rsidRPr="00C13882">
        <w:rPr>
          <w:rFonts w:ascii="Arial" w:eastAsia="Times New Roman" w:hAnsi="Arial" w:cs="Arial"/>
          <w:sz w:val="24"/>
          <w:szCs w:val="24"/>
          <w:lang w:val="es-ES_tradnl" w:eastAsia="es-ES"/>
        </w:rPr>
        <w:t>. Declaración Jurada de no ser deudor moroso del Nuevo Banco del Chaco S.A.</w:t>
      </w:r>
    </w:p>
    <w:p w:rsid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1</w:t>
      </w:r>
      <w:r w:rsidR="006711A7">
        <w:rPr>
          <w:rFonts w:ascii="Arial" w:eastAsia="Times New Roman" w:hAnsi="Arial" w:cs="Arial"/>
          <w:sz w:val="24"/>
          <w:szCs w:val="24"/>
          <w:lang w:val="es-ES_tradnl" w:eastAsia="es-ES"/>
        </w:rPr>
        <w:t>3</w:t>
      </w:r>
      <w:r w:rsidRPr="00C13882">
        <w:rPr>
          <w:rFonts w:ascii="Arial" w:eastAsia="Times New Roman" w:hAnsi="Arial" w:cs="Arial"/>
          <w:sz w:val="24"/>
          <w:szCs w:val="24"/>
          <w:lang w:val="es-ES_tradnl" w:eastAsia="es-ES"/>
        </w:rPr>
        <w:t>. Declaración Jurada de no poseer antecedentes ni juicios por incumplimiento de contrato en ninguna repartición nacional, provincial ni municipal.</w:t>
      </w:r>
    </w:p>
    <w:p w:rsidR="006711A7" w:rsidRDefault="006711A7" w:rsidP="00C13882">
      <w:pPr>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lastRenderedPageBreak/>
        <w:t>14. Habilitación municipal.</w:t>
      </w:r>
    </w:p>
    <w:p w:rsidR="006711A7" w:rsidRDefault="006711A7"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6º: Inadmisibilidad de las ofertas</w:t>
      </w:r>
    </w:p>
    <w:p w:rsidR="00C13882" w:rsidRPr="00C13882" w:rsidRDefault="006711A7"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Será causal de rechazo automático de la oferta, la ausencia de presentación o incorrecta conformación de la siguiente documentación:</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Comprobante de Garantía de Oferta.</w:t>
      </w:r>
    </w:p>
    <w:p w:rsid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Propuesta económica</w:t>
      </w:r>
      <w:r w:rsidR="006711A7">
        <w:rPr>
          <w:rFonts w:ascii="Arial" w:eastAsia="Times New Roman" w:hAnsi="Arial" w:cs="Arial"/>
          <w:sz w:val="24"/>
          <w:szCs w:val="24"/>
          <w:lang w:val="es-ES_tradnl" w:eastAsia="es-ES"/>
        </w:rPr>
        <w:t>.</w:t>
      </w:r>
    </w:p>
    <w:p w:rsidR="006711A7" w:rsidRDefault="006711A7"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Constancia de Registro de Proveedores del Chaco.</w:t>
      </w:r>
    </w:p>
    <w:p w:rsidR="006711A7" w:rsidRPr="00C13882" w:rsidRDefault="006711A7" w:rsidP="00C13882">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Certificado Fiscal para contratar emitido por A.T.P.</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El resto de la Documentación mencionada en los Artículos precedentes podrá ser subsanada dentro de las setenta y dos (72) horas corridas desde la notificación fehaciente por parte del Servicio Administrativo. No serán rechazadas las ofertas que contengan defectos de forma.</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 xml:space="preserve">Artículo 7º: Consultas </w:t>
      </w:r>
    </w:p>
    <w:p w:rsidR="00C13882" w:rsidRPr="00C13882" w:rsidRDefault="006A4823"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Las consultas que los proponentes consideren necesarias deberán ser formuladas por escrito hasta tres (3) días corridos previos a la fecha de apertura en el Dpto. Compras de este Organismo.</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6A4823">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8º: Mantenimiento de oferta.</w:t>
      </w:r>
    </w:p>
    <w:p w:rsidR="00C13882" w:rsidRPr="00C13882" w:rsidRDefault="006A4823" w:rsidP="00C13882">
      <w:pPr>
        <w:spacing w:after="0" w:line="240" w:lineRule="auto"/>
        <w:ind w:firstLine="1276"/>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 xml:space="preserve">El proponente se obliga a mantener la Oferta por un plazo de treinta (30) días corridos a partir de la fecha de apertura del llamado a </w:t>
      </w:r>
      <w:r w:rsidR="006711A7">
        <w:rPr>
          <w:rFonts w:ascii="Arial" w:eastAsia="Times New Roman" w:hAnsi="Arial" w:cs="Arial"/>
          <w:sz w:val="24"/>
          <w:szCs w:val="24"/>
          <w:lang w:val="es-ES_tradnl" w:eastAsia="es-ES"/>
        </w:rPr>
        <w:t>Concurso de Precios</w:t>
      </w:r>
      <w:r w:rsidR="00C13882" w:rsidRPr="00C13882">
        <w:rPr>
          <w:rFonts w:ascii="Arial" w:eastAsia="Times New Roman" w:hAnsi="Arial" w:cs="Arial"/>
          <w:sz w:val="24"/>
          <w:szCs w:val="24"/>
          <w:lang w:val="es-ES_tradnl" w:eastAsia="es-ES"/>
        </w:rPr>
        <w:t>. 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C13882" w:rsidRPr="00C13882" w:rsidRDefault="00C13882" w:rsidP="00C13882">
      <w:pPr>
        <w:tabs>
          <w:tab w:val="left" w:pos="852"/>
          <w:tab w:val="left" w:pos="9940"/>
        </w:tabs>
        <w:spacing w:after="0" w:line="240" w:lineRule="auto"/>
        <w:jc w:val="both"/>
        <w:rPr>
          <w:rFonts w:ascii="Arial" w:eastAsia="Times New Roman" w:hAnsi="Arial" w:cs="Arial"/>
          <w:b/>
          <w:sz w:val="24"/>
          <w:szCs w:val="24"/>
          <w:lang w:val="es-ES_tradnl" w:eastAsia="es-ES"/>
        </w:rPr>
      </w:pPr>
    </w:p>
    <w:p w:rsidR="00C13882" w:rsidRPr="00C13882" w:rsidRDefault="00C13882" w:rsidP="006A4823">
      <w:pPr>
        <w:tabs>
          <w:tab w:val="left" w:pos="852"/>
          <w:tab w:val="left" w:pos="1276"/>
          <w:tab w:val="left" w:pos="9940"/>
        </w:tabs>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9º: Selección de las ofertas, pre adjudicación, anuncios e impugnaciones.</w:t>
      </w:r>
    </w:p>
    <w:p w:rsidR="00C13882" w:rsidRPr="00C13882" w:rsidRDefault="00C13882" w:rsidP="00C13882">
      <w:pPr>
        <w:tabs>
          <w:tab w:val="left" w:pos="852"/>
          <w:tab w:val="left" w:pos="1276"/>
          <w:tab w:val="left" w:pos="9940"/>
        </w:tabs>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b/>
          <w:sz w:val="24"/>
          <w:szCs w:val="24"/>
          <w:lang w:val="es-ES_tradnl" w:eastAsia="es-ES"/>
        </w:rPr>
        <w:t xml:space="preserve">                     </w:t>
      </w:r>
      <w:r w:rsidRPr="00C13882">
        <w:rPr>
          <w:rFonts w:ascii="Arial" w:eastAsia="Times New Roman" w:hAnsi="Arial" w:cs="Arial"/>
          <w:sz w:val="24"/>
          <w:szCs w:val="24"/>
          <w:lang w:val="es-ES_tradnl" w:eastAsia="es-ES"/>
        </w:rPr>
        <w:t xml:space="preserve">Consideraciones Generales: </w:t>
      </w:r>
      <w:r w:rsidRPr="00C13882">
        <w:rPr>
          <w:rFonts w:ascii="Arial" w:eastAsia="Times New Roman" w:hAnsi="Arial" w:cs="Arial"/>
          <w:sz w:val="24"/>
          <w:szCs w:val="24"/>
          <w:lang w:eastAsia="es-ES"/>
        </w:rPr>
        <w:t xml:space="preserve">La oferta deberá especificar el precio, en pesos, unitario fijo y cierto en números de cada renglón y el total del mismo, también en números. El importe total de la propuesta deberá repetirse en letras al final de toda la cotización. </w:t>
      </w:r>
      <w:r w:rsidRPr="00C13882">
        <w:rPr>
          <w:rFonts w:ascii="Arial" w:eastAsia="Times New Roman" w:hAnsi="Arial" w:cs="Arial"/>
          <w:sz w:val="24"/>
          <w:szCs w:val="24"/>
          <w:lang w:val="es-ES_tradnl" w:eastAsia="es-ES"/>
        </w:rPr>
        <w:t>Los precios deberán incluir todos los impuestos, no reconociéndose posteriormente adicionales por ningún concepto.</w:t>
      </w:r>
    </w:p>
    <w:p w:rsidR="00C13882" w:rsidRPr="00C13882" w:rsidRDefault="00C13882" w:rsidP="00C13882">
      <w:pPr>
        <w:tabs>
          <w:tab w:val="left" w:pos="852"/>
          <w:tab w:val="left" w:pos="9940"/>
        </w:tabs>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eastAsia="es-ES"/>
        </w:rPr>
        <w:t xml:space="preserve">                   </w:t>
      </w:r>
      <w:r w:rsidRPr="00C13882">
        <w:rPr>
          <w:rFonts w:ascii="Arial" w:eastAsia="Times New Roman" w:hAnsi="Arial" w:cs="Arial"/>
          <w:sz w:val="24"/>
          <w:szCs w:val="24"/>
          <w:lang w:val="es-ES_tradnl" w:eastAsia="es-ES"/>
        </w:rPr>
        <w:t xml:space="preserve">  Las ofertas serán seleccionadas teniendo en cuenta las que fueren más convenientes a los intereses del Estado Provincial. Para ello se considerarán, la calidad, servicios y beneficios ofrecidos y el precio, siendo este último un elemento de ponderación más, no determinante por sí mismo, debiendo primar siempre el interés y conveniencia del Estado, en función del interés general, sujeto a su amplia valoración.</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                     La Comisión de Pre adjudicación, analizará y evaluará las propuestas expidiéndose sobre su conveniencia y estableciendo un orden de mérito de las que, ajustadas al pliego, resulten ser más convenientes para la Provincia del Chaco.</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                     En caso de empate, podrá solicitar mejora de oferta en plazo que se fije, antes de decidir.</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                     Producida la Pre adjudicación, esta será anunciada por tres (3) días corridos en dependencias de la Dirección de Administración – Departamento de Compras de este Organismo, a partir del quinto (5°) día hábil de la fecha de apertura.</w:t>
      </w:r>
    </w:p>
    <w:p w:rsidR="00C13882" w:rsidRPr="00C13882" w:rsidRDefault="00C13882" w:rsidP="00C13882">
      <w:pPr>
        <w:tabs>
          <w:tab w:val="left" w:pos="1276"/>
        </w:tabs>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                    Los oferentes podrán formular impugnaciones fundadas a la Pre adjudicación dentro de los tres (3) días corridos a contar desde el vencimiento fijado para los anuncios de pre adjudicación.</w:t>
      </w:r>
    </w:p>
    <w:p w:rsidR="00C13882" w:rsidRPr="00C13882" w:rsidRDefault="00C13882" w:rsidP="00C13882">
      <w:p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lastRenderedPageBreak/>
        <w:t xml:space="preserve">                    Las impugnaciones deberán estar fundamentadas en la ley, su reglamentación y cláusulas generales y particulares y deberán estar acompañadas de la constancia de un depósito previo, en concepto de garantía de impugnación, equivalente al uno por ciento (1%) del importe total de las ofertas que el proponente impugne. Dicha garantía será devuelta a quien la hubiere constituido, siempre que la impugnación será considerada procedente. Caso contrario, la misma será ejecutada a favor de la Provincia.</w:t>
      </w:r>
    </w:p>
    <w:p w:rsidR="00C13882" w:rsidRPr="00C13882" w:rsidRDefault="00C13882" w:rsidP="00C13882">
      <w:pPr>
        <w:spacing w:after="0" w:line="240" w:lineRule="auto"/>
        <w:ind w:firstLine="1276"/>
        <w:jc w:val="both"/>
        <w:rPr>
          <w:rFonts w:ascii="Arial" w:eastAsia="Times New Roman" w:hAnsi="Arial" w:cs="Arial"/>
          <w:i/>
          <w:sz w:val="24"/>
          <w:szCs w:val="24"/>
          <w:lang w:val="es-ES_tradnl" w:eastAsia="es-ES"/>
        </w:rPr>
      </w:pPr>
      <w:r w:rsidRPr="00C13882">
        <w:rPr>
          <w:rFonts w:ascii="Arial" w:eastAsia="Times New Roman" w:hAnsi="Arial" w:cs="Arial"/>
          <w:sz w:val="24"/>
          <w:szCs w:val="24"/>
          <w:lang w:val="es-ES_tradnl" w:eastAsia="es-ES"/>
        </w:rPr>
        <w:t>En cualquier caso, las impugnaciones no darán derecho a paralizar el trámite de la Licitación, todas las cuestiones planteadas serán resueltas con el acto de adjudicación.</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10º: Adjudicación</w:t>
      </w:r>
    </w:p>
    <w:p w:rsidR="00C13882" w:rsidRPr="00C13882" w:rsidRDefault="006A4823" w:rsidP="00C13882">
      <w:pPr>
        <w:spacing w:after="0" w:line="240" w:lineRule="auto"/>
        <w:ind w:firstLine="141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Producida la Adjudicación y aprobación de</w:t>
      </w:r>
      <w:r w:rsidR="006711A7">
        <w:rPr>
          <w:rFonts w:ascii="Arial" w:eastAsia="Times New Roman" w:hAnsi="Arial" w:cs="Arial"/>
          <w:sz w:val="24"/>
          <w:szCs w:val="24"/>
          <w:lang w:val="es-ES_tradnl" w:eastAsia="es-ES"/>
        </w:rPr>
        <w:t>l Concurso de Precios</w:t>
      </w:r>
      <w:r w:rsidR="00C13882" w:rsidRPr="00C13882">
        <w:rPr>
          <w:rFonts w:ascii="Arial" w:eastAsia="Times New Roman" w:hAnsi="Arial" w:cs="Arial"/>
          <w:sz w:val="24"/>
          <w:szCs w:val="24"/>
          <w:lang w:val="es-ES_tradnl" w:eastAsia="es-ES"/>
        </w:rPr>
        <w:t xml:space="preserve"> a través del Instrumento Legal correspondiente, el Organismo comunicará al adjudicatario este hecho mediante Orden de Compra correspondiente.</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11º: Devolución de las garantías</w:t>
      </w:r>
    </w:p>
    <w:p w:rsidR="00C13882" w:rsidRPr="00C13882" w:rsidRDefault="00C13882" w:rsidP="00C13882">
      <w:pPr>
        <w:spacing w:after="0" w:line="240" w:lineRule="auto"/>
        <w:ind w:firstLine="1418"/>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 Las   garantías   serán   devueltas de oficio en los siguientes casos:</w:t>
      </w:r>
    </w:p>
    <w:p w:rsidR="00C13882" w:rsidRPr="00C13882" w:rsidRDefault="00C13882" w:rsidP="00C13882">
      <w:pPr>
        <w:numPr>
          <w:ilvl w:val="0"/>
          <w:numId w:val="4"/>
        </w:numPr>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Garantías de Oferta: a los oferentes que no resulten adjudicatarios una vez decidida la contratación.</w:t>
      </w:r>
    </w:p>
    <w:p w:rsidR="00C13882" w:rsidRPr="00C13882" w:rsidRDefault="00C13882" w:rsidP="00C13882">
      <w:pPr>
        <w:spacing w:after="0" w:line="240" w:lineRule="auto"/>
        <w:ind w:left="720"/>
        <w:jc w:val="both"/>
        <w:rPr>
          <w:rFonts w:ascii="Arial" w:eastAsia="Times New Roman" w:hAnsi="Arial" w:cs="Arial"/>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 xml:space="preserve">Artículo 12º: Entrega </w:t>
      </w:r>
    </w:p>
    <w:p w:rsidR="00C13882" w:rsidRPr="00C13882" w:rsidRDefault="006A4823" w:rsidP="00C13882">
      <w:pPr>
        <w:spacing w:after="0" w:line="240" w:lineRule="auto"/>
        <w:ind w:firstLine="141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 xml:space="preserve">La entrega de los muebles, en su totalidad, se efectuará en un plazo de treinta días (30) de recibida la Orden de Compra. </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13º: Forma de pago</w:t>
      </w:r>
    </w:p>
    <w:p w:rsidR="00C13882" w:rsidRPr="00C13882" w:rsidRDefault="006A4823" w:rsidP="00C13882">
      <w:pPr>
        <w:spacing w:after="0" w:line="240" w:lineRule="auto"/>
        <w:ind w:firstLine="141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El pago se efectuará dentro de los treinta (30) días de la fecha de factura, mediante pago electrónico a la cuenta del adjudicatario.</w:t>
      </w: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p>
    <w:p w:rsidR="00C13882" w:rsidRPr="00C13882" w:rsidRDefault="00C13882" w:rsidP="00C13882">
      <w:pPr>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Artículo 14º: Facultades del Organismo</w:t>
      </w:r>
    </w:p>
    <w:p w:rsidR="00C13882" w:rsidRPr="00C13882" w:rsidRDefault="006A4823" w:rsidP="00C13882">
      <w:pPr>
        <w:spacing w:after="0" w:line="240" w:lineRule="auto"/>
        <w:ind w:firstLine="141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C13882" w:rsidRPr="00C13882">
        <w:rPr>
          <w:rFonts w:ascii="Arial" w:eastAsia="Times New Roman" w:hAnsi="Arial" w:cs="Arial"/>
          <w:sz w:val="24"/>
          <w:szCs w:val="24"/>
          <w:lang w:val="es-ES_tradnl" w:eastAsia="es-ES"/>
        </w:rPr>
        <w:t xml:space="preserve">En cualquier estado del trámite y antes de la adjudicación, </w:t>
      </w:r>
      <w:r>
        <w:rPr>
          <w:rFonts w:ascii="Arial" w:eastAsia="Times New Roman" w:hAnsi="Arial" w:cs="Arial"/>
          <w:sz w:val="24"/>
          <w:szCs w:val="24"/>
          <w:lang w:val="es-ES_tradnl" w:eastAsia="es-ES"/>
        </w:rPr>
        <w:t>el concurso de Precios</w:t>
      </w:r>
      <w:r w:rsidR="00C13882" w:rsidRPr="00C13882">
        <w:rPr>
          <w:rFonts w:ascii="Arial" w:eastAsia="Times New Roman" w:hAnsi="Arial" w:cs="Arial"/>
          <w:sz w:val="24"/>
          <w:szCs w:val="24"/>
          <w:lang w:val="es-ES_tradnl" w:eastAsia="es-ES"/>
        </w:rPr>
        <w:t xml:space="preserve"> podrá dejarse sin efecto, o rechazar todas o partes de las propuestas realizadas, al exclusivo arbitrio de la Provincia del Chaco, y sin derecho a reclamo ni indemnización alguna a favor de los oferentes o eventuales participantes.</w:t>
      </w:r>
    </w:p>
    <w:p w:rsidR="00C13882" w:rsidRPr="00C13882" w:rsidRDefault="00C13882" w:rsidP="00C13882">
      <w:pPr>
        <w:spacing w:after="0" w:line="240" w:lineRule="auto"/>
        <w:jc w:val="center"/>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br w:type="page"/>
      </w:r>
    </w:p>
    <w:p w:rsidR="006A4823" w:rsidRDefault="006A4823" w:rsidP="00C13882">
      <w:pPr>
        <w:spacing w:after="0" w:line="240" w:lineRule="auto"/>
        <w:jc w:val="center"/>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lastRenderedPageBreak/>
        <w:t xml:space="preserve">                               </w:t>
      </w:r>
      <w:r w:rsidR="00C13882" w:rsidRPr="00C13882">
        <w:rPr>
          <w:rFonts w:ascii="Arial" w:eastAsia="Times New Roman" w:hAnsi="Arial" w:cs="Arial"/>
          <w:b/>
          <w:bCs/>
          <w:sz w:val="24"/>
          <w:szCs w:val="24"/>
          <w:lang w:val="es-ES_tradnl" w:eastAsia="es-ES"/>
        </w:rPr>
        <w:t>ANEXO</w:t>
      </w:r>
      <w:r>
        <w:rPr>
          <w:rFonts w:ascii="Arial" w:eastAsia="Times New Roman" w:hAnsi="Arial" w:cs="Arial"/>
          <w:b/>
          <w:bCs/>
          <w:sz w:val="24"/>
          <w:szCs w:val="24"/>
          <w:lang w:val="es-ES_tradnl" w:eastAsia="es-ES"/>
        </w:rPr>
        <w:t xml:space="preserve"> II</w:t>
      </w:r>
      <w:r w:rsidRPr="006A4823">
        <w:rPr>
          <w:rFonts w:ascii="Arial" w:eastAsia="Times New Roman" w:hAnsi="Arial" w:cs="Arial"/>
          <w:b/>
          <w:sz w:val="24"/>
          <w:szCs w:val="24"/>
          <w:lang w:val="es-ES_tradnl" w:eastAsia="es-ES"/>
        </w:rPr>
        <w:t xml:space="preserve"> </w:t>
      </w:r>
      <w:r w:rsidRPr="00C13882">
        <w:rPr>
          <w:rFonts w:ascii="Arial" w:eastAsia="Times New Roman" w:hAnsi="Arial" w:cs="Arial"/>
          <w:b/>
          <w:sz w:val="24"/>
          <w:szCs w:val="24"/>
          <w:lang w:val="es-ES_tradnl" w:eastAsia="es-ES"/>
        </w:rPr>
        <w:t xml:space="preserve">A LA DISPOSICION ADMINISTRATIVA Nº </w:t>
      </w:r>
      <w:r w:rsidR="00E5656E">
        <w:rPr>
          <w:rFonts w:ascii="Arial" w:eastAsia="Times New Roman" w:hAnsi="Arial" w:cs="Arial"/>
          <w:b/>
          <w:sz w:val="24"/>
          <w:szCs w:val="24"/>
          <w:lang w:val="es-ES_tradnl" w:eastAsia="es-ES"/>
        </w:rPr>
        <w:t>79</w:t>
      </w:r>
      <w:r w:rsidRPr="00C13882">
        <w:rPr>
          <w:rFonts w:ascii="Arial" w:eastAsia="Times New Roman" w:hAnsi="Arial" w:cs="Arial"/>
          <w:b/>
          <w:sz w:val="24"/>
          <w:szCs w:val="24"/>
          <w:lang w:val="es-ES_tradnl" w:eastAsia="es-ES"/>
        </w:rPr>
        <w:t>/20</w:t>
      </w:r>
      <w:r>
        <w:rPr>
          <w:rFonts w:ascii="Arial" w:eastAsia="Times New Roman" w:hAnsi="Arial" w:cs="Arial"/>
          <w:b/>
          <w:sz w:val="24"/>
          <w:szCs w:val="24"/>
          <w:lang w:val="es-ES_tradnl" w:eastAsia="es-ES"/>
        </w:rPr>
        <w:t>20</w:t>
      </w:r>
      <w:r w:rsidR="00C13882" w:rsidRPr="00C13882">
        <w:rPr>
          <w:rFonts w:ascii="Arial" w:eastAsia="Times New Roman" w:hAnsi="Arial" w:cs="Arial"/>
          <w:b/>
          <w:bCs/>
          <w:sz w:val="24"/>
          <w:szCs w:val="24"/>
          <w:lang w:val="es-ES_tradnl" w:eastAsia="es-ES"/>
        </w:rPr>
        <w:t xml:space="preserve"> </w:t>
      </w:r>
      <w:r>
        <w:rPr>
          <w:rFonts w:ascii="Arial" w:eastAsia="Times New Roman" w:hAnsi="Arial" w:cs="Arial"/>
          <w:b/>
          <w:bCs/>
          <w:sz w:val="24"/>
          <w:szCs w:val="24"/>
          <w:lang w:val="es-ES_tradnl" w:eastAsia="es-ES"/>
        </w:rPr>
        <w:t xml:space="preserve">               </w:t>
      </w:r>
    </w:p>
    <w:p w:rsidR="00C13882" w:rsidRPr="00C13882" w:rsidRDefault="006A4823" w:rsidP="00C13882">
      <w:pPr>
        <w:spacing w:after="0" w:line="240" w:lineRule="auto"/>
        <w:jc w:val="center"/>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xml:space="preserve">                                                                            </w:t>
      </w:r>
      <w:r w:rsidR="00C13882" w:rsidRPr="00C13882">
        <w:rPr>
          <w:rFonts w:ascii="Arial" w:eastAsia="Times New Roman" w:hAnsi="Arial" w:cs="Arial"/>
          <w:b/>
          <w:bCs/>
          <w:sz w:val="24"/>
          <w:szCs w:val="24"/>
          <w:lang w:val="es-ES_tradnl" w:eastAsia="es-ES"/>
        </w:rPr>
        <w:t>ESPECIFICACIONES TECNICAS</w:t>
      </w:r>
    </w:p>
    <w:p w:rsidR="00C13882" w:rsidRPr="00C13882" w:rsidRDefault="00C13882" w:rsidP="00C13882">
      <w:pPr>
        <w:tabs>
          <w:tab w:val="left" w:pos="0"/>
        </w:tabs>
        <w:spacing w:after="0" w:line="240" w:lineRule="auto"/>
        <w:jc w:val="both"/>
        <w:rPr>
          <w:rFonts w:ascii="Arial" w:eastAsia="Times New Roman" w:hAnsi="Arial" w:cs="Arial"/>
          <w:bCs/>
          <w:sz w:val="24"/>
          <w:szCs w:val="24"/>
          <w:lang w:val="es-ES_tradnl" w:eastAsia="es-ES"/>
        </w:rPr>
      </w:pPr>
    </w:p>
    <w:p w:rsidR="00C13882" w:rsidRPr="00C13882" w:rsidRDefault="00C13882" w:rsidP="00C13882">
      <w:pPr>
        <w:tabs>
          <w:tab w:val="left" w:pos="0"/>
        </w:tabs>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bCs/>
          <w:sz w:val="24"/>
          <w:szCs w:val="24"/>
          <w:lang w:val="es-ES_tradnl" w:eastAsia="es-ES"/>
        </w:rPr>
        <w:t>Objeto: ADQUISICIÓN DE MOBILIARIO</w:t>
      </w:r>
    </w:p>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eastAsia="es-ES"/>
        </w:rPr>
      </w:pPr>
      <w:r w:rsidRPr="00C13882">
        <w:rPr>
          <w:rFonts w:ascii="Arial" w:eastAsia="Times New Roman" w:hAnsi="Arial" w:cs="Arial"/>
          <w:sz w:val="24"/>
          <w:szCs w:val="24"/>
          <w:lang w:eastAsia="es-ES"/>
        </w:rPr>
        <w:t xml:space="preserve">Fecha de Apertura: </w:t>
      </w:r>
      <w:r w:rsidR="00E5656E">
        <w:rPr>
          <w:rFonts w:ascii="Arial" w:eastAsia="Times New Roman" w:hAnsi="Arial" w:cs="Arial"/>
          <w:sz w:val="24"/>
          <w:szCs w:val="24"/>
          <w:lang w:eastAsia="es-ES"/>
        </w:rPr>
        <w:t>27</w:t>
      </w:r>
      <w:r w:rsidRPr="00C13882">
        <w:rPr>
          <w:rFonts w:ascii="Arial" w:eastAsia="Times New Roman" w:hAnsi="Arial" w:cs="Arial"/>
          <w:sz w:val="24"/>
          <w:szCs w:val="24"/>
          <w:lang w:eastAsia="es-ES"/>
        </w:rPr>
        <w:t>/</w:t>
      </w:r>
      <w:r w:rsidR="006A4823">
        <w:rPr>
          <w:rFonts w:ascii="Arial" w:eastAsia="Times New Roman" w:hAnsi="Arial" w:cs="Arial"/>
          <w:sz w:val="24"/>
          <w:szCs w:val="24"/>
          <w:lang w:eastAsia="es-ES"/>
        </w:rPr>
        <w:t>11</w:t>
      </w:r>
      <w:r w:rsidRPr="00C13882">
        <w:rPr>
          <w:rFonts w:ascii="Arial" w:eastAsia="Times New Roman" w:hAnsi="Arial" w:cs="Arial"/>
          <w:sz w:val="24"/>
          <w:szCs w:val="24"/>
          <w:lang w:eastAsia="es-ES"/>
        </w:rPr>
        <w:t>/20</w:t>
      </w:r>
      <w:r w:rsidR="006A4823">
        <w:rPr>
          <w:rFonts w:ascii="Arial" w:eastAsia="Times New Roman" w:hAnsi="Arial" w:cs="Arial"/>
          <w:sz w:val="24"/>
          <w:szCs w:val="24"/>
          <w:lang w:eastAsia="es-ES"/>
        </w:rPr>
        <w:t>20</w:t>
      </w:r>
      <w:r w:rsidRPr="00C13882">
        <w:rPr>
          <w:rFonts w:ascii="Arial" w:eastAsia="Times New Roman" w:hAnsi="Arial" w:cs="Arial"/>
          <w:sz w:val="24"/>
          <w:szCs w:val="24"/>
          <w:lang w:eastAsia="es-ES"/>
        </w:rPr>
        <w:t xml:space="preserve"> - Hora: 10:00 </w:t>
      </w:r>
      <w:proofErr w:type="spellStart"/>
      <w:r w:rsidRPr="00C13882">
        <w:rPr>
          <w:rFonts w:ascii="Arial" w:eastAsia="Times New Roman" w:hAnsi="Arial" w:cs="Arial"/>
          <w:sz w:val="24"/>
          <w:szCs w:val="24"/>
          <w:lang w:eastAsia="es-ES"/>
        </w:rPr>
        <w:t>hs</w:t>
      </w:r>
      <w:proofErr w:type="spellEnd"/>
      <w:r w:rsidRPr="00C13882">
        <w:rPr>
          <w:rFonts w:ascii="Arial" w:eastAsia="Times New Roman" w:hAnsi="Arial" w:cs="Arial"/>
          <w:sz w:val="24"/>
          <w:szCs w:val="24"/>
          <w:lang w:eastAsia="es-ES"/>
        </w:rPr>
        <w:t>.</w:t>
      </w:r>
    </w:p>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Lugar de Apertura: </w:t>
      </w:r>
      <w:r w:rsidR="006A4823">
        <w:rPr>
          <w:rFonts w:ascii="Arial" w:eastAsia="Times New Roman" w:hAnsi="Arial" w:cs="Arial"/>
          <w:sz w:val="24"/>
          <w:szCs w:val="24"/>
          <w:lang w:val="es-ES_tradnl" w:eastAsia="es-ES"/>
        </w:rPr>
        <w:t xml:space="preserve">Dirección de Administración - </w:t>
      </w:r>
      <w:r w:rsidRPr="00C13882">
        <w:rPr>
          <w:rFonts w:ascii="Arial" w:eastAsia="Times New Roman" w:hAnsi="Arial" w:cs="Arial"/>
          <w:sz w:val="24"/>
          <w:szCs w:val="24"/>
          <w:lang w:val="es-ES_tradnl" w:eastAsia="es-ES"/>
        </w:rPr>
        <w:t>Administración Tributaria Provincial – 4º Piso – Av. Las Heras 95 – Resistencia - Chaco.</w:t>
      </w:r>
    </w:p>
    <w:p w:rsid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Plazo de Entrega de Ofertas: </w:t>
      </w:r>
      <w:r w:rsidR="00E5656E">
        <w:rPr>
          <w:rFonts w:ascii="Arial" w:eastAsia="Times New Roman" w:hAnsi="Arial" w:cs="Arial"/>
          <w:sz w:val="24"/>
          <w:szCs w:val="24"/>
          <w:lang w:val="es-ES_tradnl" w:eastAsia="es-ES"/>
        </w:rPr>
        <w:t>27</w:t>
      </w:r>
      <w:bookmarkStart w:id="0" w:name="_GoBack"/>
      <w:bookmarkEnd w:id="0"/>
      <w:r w:rsidRPr="00C13882">
        <w:rPr>
          <w:rFonts w:ascii="Arial" w:eastAsia="Times New Roman" w:hAnsi="Arial" w:cs="Arial"/>
          <w:sz w:val="24"/>
          <w:szCs w:val="24"/>
          <w:lang w:val="es-ES_tradnl" w:eastAsia="es-ES"/>
        </w:rPr>
        <w:t>/</w:t>
      </w:r>
      <w:r w:rsidR="006A4823">
        <w:rPr>
          <w:rFonts w:ascii="Arial" w:eastAsia="Times New Roman" w:hAnsi="Arial" w:cs="Arial"/>
          <w:sz w:val="24"/>
          <w:szCs w:val="24"/>
          <w:lang w:val="es-ES_tradnl" w:eastAsia="es-ES"/>
        </w:rPr>
        <w:t>11</w:t>
      </w:r>
      <w:r w:rsidRPr="00C13882">
        <w:rPr>
          <w:rFonts w:ascii="Arial" w:eastAsia="Times New Roman" w:hAnsi="Arial" w:cs="Arial"/>
          <w:sz w:val="24"/>
          <w:szCs w:val="24"/>
          <w:lang w:val="es-ES_tradnl" w:eastAsia="es-ES"/>
        </w:rPr>
        <w:t>/20</w:t>
      </w:r>
      <w:r w:rsidR="006A4823">
        <w:rPr>
          <w:rFonts w:ascii="Arial" w:eastAsia="Times New Roman" w:hAnsi="Arial" w:cs="Arial"/>
          <w:sz w:val="24"/>
          <w:szCs w:val="24"/>
          <w:lang w:val="es-ES_tradnl" w:eastAsia="es-ES"/>
        </w:rPr>
        <w:t>20</w:t>
      </w:r>
      <w:r w:rsidRPr="00C13882">
        <w:rPr>
          <w:rFonts w:ascii="Arial" w:eastAsia="Times New Roman" w:hAnsi="Arial" w:cs="Arial"/>
          <w:sz w:val="24"/>
          <w:szCs w:val="24"/>
          <w:lang w:val="es-ES_tradnl" w:eastAsia="es-ES"/>
        </w:rPr>
        <w:t xml:space="preserve"> hasta las </w:t>
      </w:r>
      <w:r w:rsidR="006A4823">
        <w:rPr>
          <w:rFonts w:ascii="Arial" w:eastAsia="Times New Roman" w:hAnsi="Arial" w:cs="Arial"/>
          <w:sz w:val="24"/>
          <w:szCs w:val="24"/>
          <w:lang w:val="es-ES_tradnl" w:eastAsia="es-ES"/>
        </w:rPr>
        <w:t>09:30</w:t>
      </w:r>
      <w:r w:rsidRPr="00C13882">
        <w:rPr>
          <w:rFonts w:ascii="Arial" w:eastAsia="Times New Roman" w:hAnsi="Arial" w:cs="Arial"/>
          <w:sz w:val="24"/>
          <w:szCs w:val="24"/>
          <w:lang w:val="es-ES_tradnl" w:eastAsia="es-ES"/>
        </w:rPr>
        <w:t xml:space="preserve"> </w:t>
      </w:r>
      <w:proofErr w:type="spellStart"/>
      <w:r w:rsidRPr="00C13882">
        <w:rPr>
          <w:rFonts w:ascii="Arial" w:eastAsia="Times New Roman" w:hAnsi="Arial" w:cs="Arial"/>
          <w:sz w:val="24"/>
          <w:szCs w:val="24"/>
          <w:lang w:val="es-ES_tradnl" w:eastAsia="es-ES"/>
        </w:rPr>
        <w:t>hs</w:t>
      </w:r>
      <w:proofErr w:type="spellEnd"/>
      <w:r w:rsidRPr="00C13882">
        <w:rPr>
          <w:rFonts w:ascii="Arial" w:eastAsia="Times New Roman" w:hAnsi="Arial" w:cs="Arial"/>
          <w:sz w:val="24"/>
          <w:szCs w:val="24"/>
          <w:lang w:val="es-ES_tradnl" w:eastAsia="es-ES"/>
        </w:rPr>
        <w:t xml:space="preserve">. – Dpto. Mesa de Entradas - </w:t>
      </w:r>
      <w:r w:rsidR="006A4823" w:rsidRPr="00C13882">
        <w:rPr>
          <w:rFonts w:ascii="Arial" w:eastAsia="Times New Roman" w:hAnsi="Arial" w:cs="Arial"/>
          <w:sz w:val="24"/>
          <w:szCs w:val="24"/>
          <w:lang w:val="es-ES_tradnl" w:eastAsia="es-ES"/>
        </w:rPr>
        <w:t>Administ</w:t>
      </w:r>
      <w:r w:rsidR="006A4823">
        <w:rPr>
          <w:rFonts w:ascii="Arial" w:eastAsia="Times New Roman" w:hAnsi="Arial" w:cs="Arial"/>
          <w:sz w:val="24"/>
          <w:szCs w:val="24"/>
          <w:lang w:val="es-ES_tradnl" w:eastAsia="es-ES"/>
        </w:rPr>
        <w:t>ración Tributaria Provincial – 1</w:t>
      </w:r>
      <w:r w:rsidR="006A4823" w:rsidRPr="006A4823">
        <w:rPr>
          <w:rFonts w:ascii="Arial" w:eastAsia="Times New Roman" w:hAnsi="Arial" w:cs="Arial"/>
          <w:sz w:val="24"/>
          <w:szCs w:val="24"/>
          <w:vertAlign w:val="superscript"/>
          <w:lang w:val="es-ES_tradnl" w:eastAsia="es-ES"/>
        </w:rPr>
        <w:t>er</w:t>
      </w:r>
      <w:r w:rsidR="006A4823" w:rsidRPr="00C13882">
        <w:rPr>
          <w:rFonts w:ascii="Arial" w:eastAsia="Times New Roman" w:hAnsi="Arial" w:cs="Arial"/>
          <w:sz w:val="24"/>
          <w:szCs w:val="24"/>
          <w:lang w:val="es-ES_tradnl" w:eastAsia="es-ES"/>
        </w:rPr>
        <w:t xml:space="preserve"> Piso – Av. Las Heras 95 – Resistencia - Chaco.</w:t>
      </w:r>
    </w:p>
    <w:p w:rsidR="006A4823" w:rsidRPr="00C13882" w:rsidRDefault="006A4823"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val="es-ES_tradnl" w:eastAsia="es-ES"/>
        </w:rPr>
      </w:pPr>
    </w:p>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val="es-ES_tradnl" w:eastAsia="es-ES"/>
        </w:rPr>
      </w:pPr>
    </w:p>
    <w:tbl>
      <w:tblPr>
        <w:tblW w:w="9375" w:type="dxa"/>
        <w:tblInd w:w="55" w:type="dxa"/>
        <w:tblLayout w:type="fixed"/>
        <w:tblCellMar>
          <w:left w:w="70" w:type="dxa"/>
          <w:right w:w="70" w:type="dxa"/>
        </w:tblCellMar>
        <w:tblLook w:val="04A0" w:firstRow="1" w:lastRow="0" w:firstColumn="1" w:lastColumn="0" w:noHBand="0" w:noVBand="1"/>
      </w:tblPr>
      <w:tblGrid>
        <w:gridCol w:w="1009"/>
        <w:gridCol w:w="5673"/>
        <w:gridCol w:w="992"/>
        <w:gridCol w:w="850"/>
        <w:gridCol w:w="851"/>
      </w:tblGrid>
      <w:tr w:rsidR="00C13882" w:rsidRPr="00C13882" w:rsidTr="00C13882">
        <w:trPr>
          <w:trHeight w:val="690"/>
        </w:trPr>
        <w:tc>
          <w:tcPr>
            <w:tcW w:w="1008" w:type="dxa"/>
            <w:tcBorders>
              <w:top w:val="single" w:sz="4" w:space="0" w:color="auto"/>
              <w:left w:val="single" w:sz="4" w:space="0" w:color="auto"/>
              <w:bottom w:val="single" w:sz="4" w:space="0" w:color="auto"/>
              <w:right w:val="single" w:sz="4" w:space="0" w:color="auto"/>
            </w:tcBorders>
            <w:vAlign w:val="center"/>
            <w:hideMark/>
          </w:tcPr>
          <w:p w:rsidR="00C13882" w:rsidRPr="00C13882" w:rsidRDefault="00C13882" w:rsidP="00C13882">
            <w:pPr>
              <w:spacing w:after="0" w:line="240" w:lineRule="auto"/>
              <w:ind w:right="-70"/>
              <w:jc w:val="center"/>
              <w:rPr>
                <w:rFonts w:ascii="Arial" w:eastAsia="Times New Roman" w:hAnsi="Arial" w:cs="Arial"/>
                <w:b/>
                <w:bCs/>
                <w:sz w:val="20"/>
                <w:szCs w:val="20"/>
                <w:lang w:val="es-ES_tradnl" w:eastAsia="es-ES"/>
              </w:rPr>
            </w:pPr>
            <w:r w:rsidRPr="00C13882">
              <w:rPr>
                <w:rFonts w:ascii="Arial" w:eastAsia="Times New Roman" w:hAnsi="Arial" w:cs="Arial"/>
                <w:b/>
                <w:bCs/>
                <w:sz w:val="20"/>
                <w:szCs w:val="20"/>
                <w:lang w:val="es-ES_tradnl" w:eastAsia="es-ES"/>
              </w:rPr>
              <w:t>Renglón N°</w:t>
            </w:r>
          </w:p>
        </w:tc>
        <w:tc>
          <w:tcPr>
            <w:tcW w:w="5670" w:type="dxa"/>
            <w:tcBorders>
              <w:top w:val="single" w:sz="4" w:space="0" w:color="auto"/>
              <w:left w:val="nil"/>
              <w:bottom w:val="single" w:sz="4" w:space="0" w:color="auto"/>
              <w:right w:val="single" w:sz="4" w:space="0" w:color="auto"/>
            </w:tcBorders>
            <w:vAlign w:val="center"/>
          </w:tcPr>
          <w:p w:rsidR="00C13882" w:rsidRPr="00C13882" w:rsidRDefault="00C13882" w:rsidP="00C13882">
            <w:pPr>
              <w:spacing w:after="0" w:line="240" w:lineRule="auto"/>
              <w:jc w:val="center"/>
              <w:rPr>
                <w:rFonts w:ascii="Arial" w:eastAsia="Times New Roman" w:hAnsi="Arial" w:cs="Arial"/>
                <w:b/>
                <w:bCs/>
                <w:sz w:val="20"/>
                <w:szCs w:val="20"/>
                <w:lang w:val="es-ES_tradnl" w:eastAsia="es-ES"/>
              </w:rPr>
            </w:pPr>
            <w:r w:rsidRPr="00C13882">
              <w:rPr>
                <w:rFonts w:ascii="Arial" w:eastAsia="Times New Roman" w:hAnsi="Arial" w:cs="Arial"/>
                <w:b/>
                <w:bCs/>
                <w:sz w:val="20"/>
                <w:szCs w:val="20"/>
                <w:lang w:val="es-ES_tradnl" w:eastAsia="es-ES"/>
              </w:rPr>
              <w:t>Especificaciones técnicas</w:t>
            </w:r>
          </w:p>
          <w:p w:rsidR="00C13882" w:rsidRPr="00C13882" w:rsidRDefault="00C13882" w:rsidP="00C13882">
            <w:pPr>
              <w:spacing w:after="0" w:line="240" w:lineRule="auto"/>
              <w:jc w:val="center"/>
              <w:rPr>
                <w:rFonts w:ascii="Arial" w:eastAsia="Times New Roman" w:hAnsi="Arial" w:cs="Arial"/>
                <w:b/>
                <w:bCs/>
                <w:sz w:val="20"/>
                <w:szCs w:val="20"/>
                <w:lang w:val="es-ES_tradnl" w:eastAsia="es-ES"/>
              </w:rPr>
            </w:pPr>
          </w:p>
        </w:tc>
        <w:tc>
          <w:tcPr>
            <w:tcW w:w="992" w:type="dxa"/>
            <w:tcBorders>
              <w:top w:val="single" w:sz="4" w:space="0" w:color="auto"/>
              <w:left w:val="nil"/>
              <w:bottom w:val="single" w:sz="4" w:space="0" w:color="auto"/>
              <w:right w:val="single" w:sz="4" w:space="0" w:color="auto"/>
            </w:tcBorders>
            <w:vAlign w:val="center"/>
            <w:hideMark/>
          </w:tcPr>
          <w:p w:rsidR="00C13882" w:rsidRPr="00C13882" w:rsidRDefault="00C13882" w:rsidP="00C13882">
            <w:pPr>
              <w:spacing w:after="0" w:line="240" w:lineRule="auto"/>
              <w:ind w:right="-70"/>
              <w:jc w:val="center"/>
              <w:rPr>
                <w:rFonts w:ascii="Arial" w:eastAsia="Times New Roman" w:hAnsi="Arial" w:cs="Arial"/>
                <w:b/>
                <w:bCs/>
                <w:sz w:val="20"/>
                <w:szCs w:val="20"/>
                <w:lang w:val="es-ES_tradnl" w:eastAsia="es-ES"/>
              </w:rPr>
            </w:pPr>
            <w:r w:rsidRPr="00C13882">
              <w:rPr>
                <w:rFonts w:ascii="Arial" w:eastAsia="Times New Roman" w:hAnsi="Arial" w:cs="Arial"/>
                <w:b/>
                <w:bCs/>
                <w:sz w:val="20"/>
                <w:szCs w:val="20"/>
                <w:lang w:val="es-ES_tradnl" w:eastAsia="es-ES"/>
              </w:rPr>
              <w:t>Cantidad</w:t>
            </w:r>
          </w:p>
        </w:tc>
        <w:tc>
          <w:tcPr>
            <w:tcW w:w="850" w:type="dxa"/>
            <w:tcBorders>
              <w:top w:val="single" w:sz="4" w:space="0" w:color="auto"/>
              <w:left w:val="nil"/>
              <w:bottom w:val="single" w:sz="4" w:space="0" w:color="auto"/>
              <w:right w:val="single" w:sz="4" w:space="0" w:color="auto"/>
            </w:tcBorders>
            <w:vAlign w:val="center"/>
            <w:hideMark/>
          </w:tcPr>
          <w:p w:rsidR="00C13882" w:rsidRPr="00C13882" w:rsidRDefault="00C13882" w:rsidP="00C13882">
            <w:pPr>
              <w:spacing w:after="0" w:line="240" w:lineRule="auto"/>
              <w:ind w:right="-70"/>
              <w:jc w:val="center"/>
              <w:rPr>
                <w:rFonts w:ascii="Arial" w:eastAsia="Times New Roman" w:hAnsi="Arial" w:cs="Arial"/>
                <w:b/>
                <w:bCs/>
                <w:sz w:val="20"/>
                <w:szCs w:val="20"/>
                <w:lang w:val="es-ES_tradnl" w:eastAsia="es-ES"/>
              </w:rPr>
            </w:pPr>
            <w:r w:rsidRPr="00C13882">
              <w:rPr>
                <w:rFonts w:ascii="Arial" w:eastAsia="Times New Roman" w:hAnsi="Arial" w:cs="Arial"/>
                <w:b/>
                <w:bCs/>
                <w:sz w:val="20"/>
                <w:szCs w:val="20"/>
                <w:lang w:val="es-ES_tradnl" w:eastAsia="es-ES"/>
              </w:rPr>
              <w:t xml:space="preserve">Precio Unitario </w:t>
            </w:r>
          </w:p>
        </w:tc>
        <w:tc>
          <w:tcPr>
            <w:tcW w:w="851" w:type="dxa"/>
            <w:tcBorders>
              <w:top w:val="single" w:sz="4" w:space="0" w:color="auto"/>
              <w:left w:val="nil"/>
              <w:bottom w:val="single" w:sz="4" w:space="0" w:color="auto"/>
              <w:right w:val="single" w:sz="4" w:space="0" w:color="auto"/>
            </w:tcBorders>
            <w:vAlign w:val="center"/>
            <w:hideMark/>
          </w:tcPr>
          <w:p w:rsidR="00C13882" w:rsidRPr="00C13882" w:rsidRDefault="00C13882" w:rsidP="00C13882">
            <w:pPr>
              <w:spacing w:after="0" w:line="240" w:lineRule="auto"/>
              <w:jc w:val="center"/>
              <w:rPr>
                <w:rFonts w:ascii="Arial" w:eastAsia="Times New Roman" w:hAnsi="Arial" w:cs="Arial"/>
                <w:b/>
                <w:bCs/>
                <w:sz w:val="20"/>
                <w:szCs w:val="20"/>
                <w:lang w:val="es-ES_tradnl" w:eastAsia="es-ES"/>
              </w:rPr>
            </w:pPr>
            <w:r w:rsidRPr="00C13882">
              <w:rPr>
                <w:rFonts w:ascii="Arial" w:eastAsia="Times New Roman" w:hAnsi="Arial" w:cs="Arial"/>
                <w:b/>
                <w:bCs/>
                <w:sz w:val="20"/>
                <w:szCs w:val="20"/>
                <w:lang w:val="es-ES_tradnl" w:eastAsia="es-ES"/>
              </w:rPr>
              <w:t>Monto Total</w:t>
            </w:r>
          </w:p>
        </w:tc>
      </w:tr>
      <w:tr w:rsidR="00C13882" w:rsidRPr="00C13882" w:rsidTr="00C13882">
        <w:trPr>
          <w:trHeight w:val="1065"/>
        </w:trPr>
        <w:tc>
          <w:tcPr>
            <w:tcW w:w="1008" w:type="dxa"/>
            <w:tcBorders>
              <w:top w:val="single" w:sz="4" w:space="0" w:color="auto"/>
              <w:left w:val="single" w:sz="4" w:space="0" w:color="auto"/>
              <w:bottom w:val="single" w:sz="4" w:space="0" w:color="auto"/>
              <w:right w:val="single" w:sz="4" w:space="0" w:color="auto"/>
            </w:tcBorders>
            <w:vAlign w:val="center"/>
            <w:hideMark/>
          </w:tcPr>
          <w:p w:rsidR="00C13882" w:rsidRPr="00C13882" w:rsidRDefault="00C13882" w:rsidP="00C13882">
            <w:pPr>
              <w:spacing w:after="0" w:line="240" w:lineRule="auto"/>
              <w:jc w:val="center"/>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01</w:t>
            </w:r>
          </w:p>
        </w:tc>
        <w:tc>
          <w:tcPr>
            <w:tcW w:w="5670" w:type="dxa"/>
            <w:tcBorders>
              <w:top w:val="single" w:sz="4" w:space="0" w:color="auto"/>
              <w:left w:val="nil"/>
              <w:bottom w:val="single" w:sz="4" w:space="0" w:color="auto"/>
              <w:right w:val="single" w:sz="4" w:space="0" w:color="auto"/>
            </w:tcBorders>
            <w:vAlign w:val="center"/>
            <w:hideMark/>
          </w:tcPr>
          <w:p w:rsidR="00C13882" w:rsidRPr="00C13882" w:rsidRDefault="006A4823" w:rsidP="00C13882">
            <w:pPr>
              <w:spacing w:after="0" w:line="240" w:lineRule="auto"/>
              <w:jc w:val="both"/>
              <w:rPr>
                <w:rFonts w:ascii="Arial" w:eastAsia="Times New Roman" w:hAnsi="Arial" w:cs="Arial"/>
                <w:b/>
                <w:bCs/>
                <w:sz w:val="24"/>
                <w:szCs w:val="24"/>
                <w:u w:val="single"/>
                <w:lang w:val="es-ES_tradnl" w:eastAsia="es-ES"/>
              </w:rPr>
            </w:pPr>
            <w:r>
              <w:rPr>
                <w:rFonts w:ascii="Arial" w:eastAsia="Times New Roman" w:hAnsi="Arial" w:cs="Arial"/>
                <w:b/>
                <w:sz w:val="24"/>
                <w:szCs w:val="24"/>
                <w:u w:val="single"/>
                <w:lang w:val="es-ES_tradnl" w:eastAsia="es-ES"/>
              </w:rPr>
              <w:t>Mostrador</w:t>
            </w:r>
            <w:r w:rsidR="00C13882" w:rsidRPr="00C13882">
              <w:rPr>
                <w:rFonts w:ascii="Arial" w:eastAsia="Times New Roman" w:hAnsi="Arial" w:cs="Arial"/>
                <w:b/>
                <w:sz w:val="24"/>
                <w:szCs w:val="24"/>
                <w:u w:val="single"/>
                <w:lang w:val="es-ES_tradnl" w:eastAsia="es-ES"/>
              </w:rPr>
              <w:t>:</w:t>
            </w:r>
          </w:p>
          <w:p w:rsidR="00C13882" w:rsidRPr="00C13882" w:rsidRDefault="006A4823" w:rsidP="002C5C77">
            <w:pPr>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1.20 x 0.50 x 1.00</w:t>
            </w:r>
            <w:r w:rsidR="007A4BF1">
              <w:rPr>
                <w:rFonts w:ascii="Arial" w:eastAsia="Times New Roman" w:hAnsi="Arial" w:cs="Arial"/>
                <w:bCs/>
                <w:sz w:val="24"/>
                <w:szCs w:val="24"/>
                <w:lang w:val="es-ES_tradnl" w:eastAsia="es-ES"/>
              </w:rPr>
              <w:t xml:space="preserve"> cm</w:t>
            </w:r>
            <w:r w:rsidR="002C5C77">
              <w:rPr>
                <w:rFonts w:ascii="Arial" w:eastAsia="Times New Roman" w:hAnsi="Arial" w:cs="Arial"/>
                <w:bCs/>
                <w:sz w:val="24"/>
                <w:szCs w:val="24"/>
                <w:lang w:val="es-ES_tradnl" w:eastAsia="es-ES"/>
              </w:rPr>
              <w:t xml:space="preserve"> </w:t>
            </w:r>
            <w:r w:rsidR="002C5C77">
              <w:rPr>
                <w:rFonts w:ascii="Arial" w:eastAsia="Times New Roman" w:hAnsi="Arial" w:cs="Arial"/>
                <w:color w:val="000000"/>
                <w:sz w:val="24"/>
                <w:szCs w:val="24"/>
                <w:lang w:val="es-ES_tradnl" w:eastAsia="es-ES"/>
              </w:rPr>
              <w:t xml:space="preserve">(ancho, </w:t>
            </w:r>
            <w:proofErr w:type="spellStart"/>
            <w:r w:rsidR="002C5C77">
              <w:rPr>
                <w:rFonts w:ascii="Arial" w:eastAsia="Times New Roman" w:hAnsi="Arial" w:cs="Arial"/>
                <w:color w:val="000000"/>
                <w:sz w:val="24"/>
                <w:szCs w:val="24"/>
                <w:lang w:val="es-ES_tradnl" w:eastAsia="es-ES"/>
              </w:rPr>
              <w:t>prof.</w:t>
            </w:r>
            <w:proofErr w:type="spellEnd"/>
            <w:r w:rsidR="002C5C77">
              <w:rPr>
                <w:rFonts w:ascii="Arial" w:eastAsia="Times New Roman" w:hAnsi="Arial" w:cs="Arial"/>
                <w:color w:val="000000"/>
                <w:sz w:val="24"/>
                <w:szCs w:val="24"/>
                <w:lang w:val="es-ES_tradnl" w:eastAsia="es-ES"/>
              </w:rPr>
              <w:t>, alto).</w:t>
            </w:r>
            <w:r w:rsidR="00C13882" w:rsidRPr="00C13882">
              <w:rPr>
                <w:rFonts w:ascii="Arial" w:eastAsia="Times New Roman" w:hAnsi="Arial" w:cs="Arial"/>
                <w:bCs/>
                <w:sz w:val="24"/>
                <w:szCs w:val="24"/>
                <w:lang w:val="es-ES_tradnl" w:eastAsia="es-ES"/>
              </w:rPr>
              <w:t xml:space="preserve"> Construido en MDP</w:t>
            </w:r>
            <w:r w:rsidR="007A4BF1">
              <w:rPr>
                <w:rFonts w:ascii="Arial" w:eastAsia="Times New Roman" w:hAnsi="Arial" w:cs="Arial"/>
                <w:bCs/>
                <w:sz w:val="24"/>
                <w:szCs w:val="24"/>
                <w:lang w:val="es-ES_tradnl" w:eastAsia="es-ES"/>
              </w:rPr>
              <w:t xml:space="preserve"> de 18mm de espesor</w:t>
            </w:r>
            <w:r w:rsidR="00C13882" w:rsidRPr="00C13882">
              <w:rPr>
                <w:rFonts w:ascii="Arial" w:eastAsia="Times New Roman" w:hAnsi="Arial" w:cs="Arial"/>
                <w:bCs/>
                <w:sz w:val="24"/>
                <w:szCs w:val="24"/>
                <w:lang w:val="es-ES_tradnl" w:eastAsia="es-ES"/>
              </w:rPr>
              <w:t xml:space="preserve">, con </w:t>
            </w:r>
            <w:r w:rsidR="007A4BF1">
              <w:rPr>
                <w:rFonts w:ascii="Arial" w:eastAsia="Times New Roman" w:hAnsi="Arial" w:cs="Arial"/>
                <w:bCs/>
                <w:sz w:val="24"/>
                <w:szCs w:val="24"/>
                <w:lang w:val="es-ES_tradnl" w:eastAsia="es-ES"/>
              </w:rPr>
              <w:t>2</w:t>
            </w:r>
            <w:r w:rsidR="00C13882" w:rsidRPr="00C13882">
              <w:rPr>
                <w:rFonts w:ascii="Arial" w:eastAsia="Times New Roman" w:hAnsi="Arial" w:cs="Arial"/>
                <w:bCs/>
                <w:sz w:val="24"/>
                <w:szCs w:val="24"/>
                <w:lang w:val="es-ES_tradnl" w:eastAsia="es-ES"/>
              </w:rPr>
              <w:t xml:space="preserve"> estantes </w:t>
            </w:r>
            <w:r w:rsidR="007A4BF1">
              <w:rPr>
                <w:rFonts w:ascii="Arial" w:eastAsia="Times New Roman" w:hAnsi="Arial" w:cs="Arial"/>
                <w:bCs/>
                <w:sz w:val="24"/>
                <w:szCs w:val="24"/>
                <w:lang w:val="es-ES_tradnl" w:eastAsia="es-ES"/>
              </w:rPr>
              <w:t xml:space="preserve">en interior </w:t>
            </w:r>
            <w:r w:rsidR="00C13882" w:rsidRPr="00C13882">
              <w:rPr>
                <w:rFonts w:ascii="Arial" w:eastAsia="Times New Roman" w:hAnsi="Arial" w:cs="Arial"/>
                <w:bCs/>
                <w:sz w:val="24"/>
                <w:szCs w:val="24"/>
                <w:lang w:val="es-ES_tradnl" w:eastAsia="es-ES"/>
              </w:rPr>
              <w:t xml:space="preserve">y </w:t>
            </w:r>
            <w:r w:rsidR="007A4BF1">
              <w:rPr>
                <w:rFonts w:ascii="Arial" w:eastAsia="Times New Roman" w:hAnsi="Arial" w:cs="Arial"/>
                <w:bCs/>
                <w:sz w:val="24"/>
                <w:szCs w:val="24"/>
                <w:lang w:val="es-ES_tradnl" w:eastAsia="es-ES"/>
              </w:rPr>
              <w:t>2 puertas corredizas.</w:t>
            </w:r>
            <w:r w:rsidR="00C13882" w:rsidRPr="00C13882">
              <w:rPr>
                <w:rFonts w:ascii="Arial" w:eastAsia="Times New Roman" w:hAnsi="Arial" w:cs="Arial"/>
                <w:bCs/>
                <w:sz w:val="24"/>
                <w:szCs w:val="24"/>
                <w:lang w:val="es-ES_tradnl" w:eastAsia="es-ES"/>
              </w:rPr>
              <w:t xml:space="preserve"> Garantía 12 meses</w:t>
            </w:r>
          </w:p>
        </w:tc>
        <w:tc>
          <w:tcPr>
            <w:tcW w:w="992" w:type="dxa"/>
            <w:tcBorders>
              <w:top w:val="single" w:sz="4" w:space="0" w:color="auto"/>
              <w:left w:val="nil"/>
              <w:bottom w:val="single" w:sz="4" w:space="0" w:color="auto"/>
              <w:right w:val="single" w:sz="4" w:space="0" w:color="auto"/>
            </w:tcBorders>
            <w:vAlign w:val="center"/>
          </w:tcPr>
          <w:p w:rsidR="00C13882" w:rsidRPr="00C13882" w:rsidRDefault="006A4823" w:rsidP="00C13882">
            <w:pPr>
              <w:spacing w:after="0" w:line="240" w:lineRule="auto"/>
              <w:jc w:val="cente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2</w:t>
            </w:r>
          </w:p>
          <w:p w:rsidR="00C13882" w:rsidRPr="00C13882" w:rsidRDefault="00C13882" w:rsidP="00C13882">
            <w:pPr>
              <w:spacing w:after="0" w:line="240" w:lineRule="auto"/>
              <w:jc w:val="center"/>
              <w:rPr>
                <w:rFonts w:ascii="Arial" w:eastAsia="Times New Roman" w:hAnsi="Arial" w:cs="Arial"/>
                <w:bCs/>
                <w:sz w:val="24"/>
                <w:szCs w:val="24"/>
                <w:lang w:val="es-ES_tradnl" w:eastAsia="es-ES"/>
              </w:rPr>
            </w:pPr>
          </w:p>
        </w:tc>
        <w:tc>
          <w:tcPr>
            <w:tcW w:w="850" w:type="dxa"/>
            <w:tcBorders>
              <w:top w:val="single" w:sz="4" w:space="0" w:color="auto"/>
              <w:left w:val="nil"/>
              <w:bottom w:val="single" w:sz="4" w:space="0" w:color="auto"/>
              <w:right w:val="single" w:sz="4" w:space="0" w:color="auto"/>
            </w:tcBorders>
            <w:vAlign w:val="center"/>
          </w:tcPr>
          <w:p w:rsidR="00C13882" w:rsidRPr="00C13882" w:rsidRDefault="00C13882" w:rsidP="00C13882">
            <w:pPr>
              <w:spacing w:after="0" w:line="240" w:lineRule="auto"/>
              <w:jc w:val="center"/>
              <w:rPr>
                <w:rFonts w:ascii="Arial" w:eastAsia="Times New Roman" w:hAnsi="Arial" w:cs="Arial"/>
                <w:bCs/>
                <w:sz w:val="24"/>
                <w:szCs w:val="24"/>
                <w:lang w:val="es-ES_tradnl" w:eastAsia="es-ES"/>
              </w:rPr>
            </w:pPr>
          </w:p>
        </w:tc>
        <w:tc>
          <w:tcPr>
            <w:tcW w:w="851" w:type="dxa"/>
            <w:tcBorders>
              <w:top w:val="single" w:sz="4" w:space="0" w:color="auto"/>
              <w:left w:val="nil"/>
              <w:bottom w:val="single" w:sz="4" w:space="0" w:color="auto"/>
              <w:right w:val="single" w:sz="4" w:space="0" w:color="auto"/>
            </w:tcBorders>
            <w:vAlign w:val="center"/>
          </w:tcPr>
          <w:p w:rsidR="00C13882" w:rsidRPr="00C13882" w:rsidRDefault="00C13882" w:rsidP="00C13882">
            <w:pPr>
              <w:spacing w:after="0" w:line="240" w:lineRule="auto"/>
              <w:ind w:right="-70"/>
              <w:jc w:val="center"/>
              <w:rPr>
                <w:rFonts w:ascii="Arial" w:eastAsia="Times New Roman" w:hAnsi="Arial" w:cs="Arial"/>
                <w:bCs/>
                <w:sz w:val="24"/>
                <w:szCs w:val="24"/>
                <w:lang w:val="es-ES_tradnl" w:eastAsia="es-ES"/>
              </w:rPr>
            </w:pPr>
          </w:p>
        </w:tc>
      </w:tr>
      <w:tr w:rsidR="00C13882" w:rsidRPr="00C13882" w:rsidTr="00C13882">
        <w:trPr>
          <w:trHeight w:val="1227"/>
        </w:trPr>
        <w:tc>
          <w:tcPr>
            <w:tcW w:w="1008" w:type="dxa"/>
            <w:tcBorders>
              <w:top w:val="single" w:sz="4" w:space="0" w:color="auto"/>
              <w:left w:val="single" w:sz="4" w:space="0" w:color="auto"/>
              <w:bottom w:val="single" w:sz="4" w:space="0" w:color="auto"/>
              <w:right w:val="single" w:sz="4" w:space="0" w:color="auto"/>
            </w:tcBorders>
            <w:vAlign w:val="center"/>
            <w:hideMark/>
          </w:tcPr>
          <w:p w:rsidR="00C13882" w:rsidRPr="00C13882" w:rsidRDefault="00C13882" w:rsidP="00C13882">
            <w:pPr>
              <w:spacing w:after="0" w:line="240" w:lineRule="auto"/>
              <w:jc w:val="center"/>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02</w:t>
            </w:r>
          </w:p>
        </w:tc>
        <w:tc>
          <w:tcPr>
            <w:tcW w:w="5670" w:type="dxa"/>
            <w:tcBorders>
              <w:top w:val="single" w:sz="4" w:space="0" w:color="auto"/>
              <w:left w:val="nil"/>
              <w:bottom w:val="single" w:sz="4" w:space="0" w:color="auto"/>
              <w:right w:val="single" w:sz="4" w:space="0" w:color="auto"/>
            </w:tcBorders>
            <w:vAlign w:val="center"/>
            <w:hideMark/>
          </w:tcPr>
          <w:p w:rsidR="00C13882" w:rsidRPr="00C13882" w:rsidRDefault="007A4BF1" w:rsidP="00C13882">
            <w:pPr>
              <w:keepNext/>
              <w:spacing w:after="0" w:line="240" w:lineRule="auto"/>
              <w:jc w:val="both"/>
              <w:outlineLvl w:val="1"/>
              <w:rPr>
                <w:rFonts w:ascii="Arial" w:eastAsia="Times New Roman" w:hAnsi="Arial" w:cs="Arial"/>
                <w:b/>
                <w:color w:val="000000"/>
                <w:sz w:val="24"/>
                <w:szCs w:val="24"/>
                <w:u w:val="single"/>
                <w:lang w:val="es-ES_tradnl" w:eastAsia="es-ES"/>
              </w:rPr>
            </w:pPr>
            <w:r>
              <w:rPr>
                <w:rFonts w:ascii="Arial" w:eastAsia="Times New Roman" w:hAnsi="Arial" w:cs="Arial"/>
                <w:b/>
                <w:color w:val="000000"/>
                <w:sz w:val="24"/>
                <w:szCs w:val="24"/>
                <w:u w:val="single"/>
                <w:lang w:val="es-ES_tradnl" w:eastAsia="es-ES"/>
              </w:rPr>
              <w:t>Biblioteca:</w:t>
            </w:r>
          </w:p>
          <w:p w:rsidR="00C13882" w:rsidRPr="00C13882" w:rsidRDefault="007A4BF1" w:rsidP="002C5C77">
            <w:pPr>
              <w:spacing w:after="0" w:line="240" w:lineRule="auto"/>
              <w:jc w:val="both"/>
              <w:rPr>
                <w:rFonts w:ascii="Arial" w:eastAsia="Times New Roman" w:hAnsi="Arial" w:cs="Arial"/>
                <w:b/>
                <w:sz w:val="24"/>
                <w:szCs w:val="24"/>
                <w:u w:val="single"/>
                <w:lang w:val="es-ES_tradnl" w:eastAsia="es-ES"/>
              </w:rPr>
            </w:pPr>
            <w:r>
              <w:rPr>
                <w:rFonts w:ascii="Arial" w:eastAsia="Times New Roman" w:hAnsi="Arial" w:cs="Arial"/>
                <w:color w:val="000000"/>
                <w:sz w:val="24"/>
                <w:szCs w:val="24"/>
                <w:lang w:val="es-ES_tradnl" w:eastAsia="es-ES"/>
              </w:rPr>
              <w:t>1.20 x 0.40 x 0.80 cm</w:t>
            </w:r>
            <w:r w:rsidR="002C5C77">
              <w:rPr>
                <w:rFonts w:ascii="Arial" w:eastAsia="Times New Roman" w:hAnsi="Arial" w:cs="Arial"/>
                <w:color w:val="000000"/>
                <w:sz w:val="24"/>
                <w:szCs w:val="24"/>
                <w:lang w:val="es-ES_tradnl" w:eastAsia="es-ES"/>
              </w:rPr>
              <w:t xml:space="preserve"> (ancho, </w:t>
            </w:r>
            <w:proofErr w:type="spellStart"/>
            <w:r w:rsidR="002C5C77">
              <w:rPr>
                <w:rFonts w:ascii="Arial" w:eastAsia="Times New Roman" w:hAnsi="Arial" w:cs="Arial"/>
                <w:color w:val="000000"/>
                <w:sz w:val="24"/>
                <w:szCs w:val="24"/>
                <w:lang w:val="es-ES_tradnl" w:eastAsia="es-ES"/>
              </w:rPr>
              <w:t>prof.</w:t>
            </w:r>
            <w:proofErr w:type="spellEnd"/>
            <w:r w:rsidR="002C5C77">
              <w:rPr>
                <w:rFonts w:ascii="Arial" w:eastAsia="Times New Roman" w:hAnsi="Arial" w:cs="Arial"/>
                <w:color w:val="000000"/>
                <w:sz w:val="24"/>
                <w:szCs w:val="24"/>
                <w:lang w:val="es-ES_tradnl" w:eastAsia="es-ES"/>
              </w:rPr>
              <w:t>, alto).</w:t>
            </w:r>
            <w:r>
              <w:rPr>
                <w:rFonts w:ascii="Arial" w:eastAsia="Times New Roman" w:hAnsi="Arial" w:cs="Arial"/>
                <w:color w:val="000000"/>
                <w:sz w:val="24"/>
                <w:szCs w:val="24"/>
                <w:lang w:val="es-ES_tradnl" w:eastAsia="es-ES"/>
              </w:rPr>
              <w:t xml:space="preserve"> Construido en MDP, con 2 puertas corredizas, con 1 división y 2 estantes</w:t>
            </w:r>
            <w:r w:rsidR="002C5C77">
              <w:rPr>
                <w:rFonts w:ascii="Arial" w:eastAsia="Times New Roman" w:hAnsi="Arial" w:cs="Arial"/>
                <w:color w:val="000000"/>
                <w:sz w:val="24"/>
                <w:szCs w:val="24"/>
                <w:lang w:val="es-ES_tradnl" w:eastAsia="es-ES"/>
              </w:rPr>
              <w:t xml:space="preserve">. </w:t>
            </w:r>
            <w:r w:rsidR="002C5C77" w:rsidRPr="00C13882">
              <w:rPr>
                <w:rFonts w:ascii="Arial" w:eastAsia="Times New Roman" w:hAnsi="Arial" w:cs="Arial"/>
                <w:color w:val="000000"/>
                <w:sz w:val="24"/>
                <w:szCs w:val="24"/>
                <w:lang w:val="es-ES_tradnl" w:eastAsia="es-ES"/>
              </w:rPr>
              <w:t>Garantía 12 meses</w:t>
            </w:r>
            <w:r w:rsidR="00C13882" w:rsidRPr="00C13882">
              <w:rPr>
                <w:rFonts w:ascii="Arial" w:eastAsia="Times New Roman" w:hAnsi="Arial" w:cs="Arial"/>
                <w:color w:val="000000"/>
                <w:sz w:val="24"/>
                <w:szCs w:val="24"/>
                <w:lang w:val="es-ES_tradnl" w:eastAsia="es-ES"/>
              </w:rPr>
              <w:t>.</w:t>
            </w:r>
          </w:p>
        </w:tc>
        <w:tc>
          <w:tcPr>
            <w:tcW w:w="992" w:type="dxa"/>
            <w:tcBorders>
              <w:top w:val="single" w:sz="4" w:space="0" w:color="auto"/>
              <w:left w:val="nil"/>
              <w:bottom w:val="single" w:sz="4" w:space="0" w:color="auto"/>
              <w:right w:val="single" w:sz="4" w:space="0" w:color="auto"/>
            </w:tcBorders>
            <w:vAlign w:val="center"/>
            <w:hideMark/>
          </w:tcPr>
          <w:p w:rsidR="00C13882" w:rsidRPr="00C13882" w:rsidRDefault="007A4BF1" w:rsidP="00C13882">
            <w:pPr>
              <w:spacing w:after="0" w:line="240" w:lineRule="auto"/>
              <w:jc w:val="cente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2</w:t>
            </w:r>
          </w:p>
        </w:tc>
        <w:tc>
          <w:tcPr>
            <w:tcW w:w="850" w:type="dxa"/>
            <w:tcBorders>
              <w:top w:val="single" w:sz="4" w:space="0" w:color="auto"/>
              <w:left w:val="nil"/>
              <w:bottom w:val="single" w:sz="4" w:space="0" w:color="auto"/>
              <w:right w:val="single" w:sz="4" w:space="0" w:color="auto"/>
            </w:tcBorders>
            <w:vAlign w:val="center"/>
          </w:tcPr>
          <w:p w:rsidR="00C13882" w:rsidRPr="00C13882" w:rsidRDefault="00C13882" w:rsidP="00C13882">
            <w:pPr>
              <w:spacing w:after="0" w:line="240" w:lineRule="auto"/>
              <w:jc w:val="center"/>
              <w:rPr>
                <w:rFonts w:ascii="Arial" w:eastAsia="Times New Roman" w:hAnsi="Arial" w:cs="Arial"/>
                <w:bCs/>
                <w:sz w:val="24"/>
                <w:szCs w:val="24"/>
                <w:lang w:val="es-ES_tradnl" w:eastAsia="es-ES"/>
              </w:rPr>
            </w:pPr>
          </w:p>
        </w:tc>
        <w:tc>
          <w:tcPr>
            <w:tcW w:w="851" w:type="dxa"/>
            <w:tcBorders>
              <w:top w:val="single" w:sz="4" w:space="0" w:color="auto"/>
              <w:left w:val="nil"/>
              <w:bottom w:val="single" w:sz="4" w:space="0" w:color="auto"/>
              <w:right w:val="single" w:sz="4" w:space="0" w:color="auto"/>
            </w:tcBorders>
            <w:vAlign w:val="center"/>
          </w:tcPr>
          <w:p w:rsidR="00C13882" w:rsidRPr="00C13882" w:rsidRDefault="00C13882" w:rsidP="00C13882">
            <w:pPr>
              <w:spacing w:after="0" w:line="240" w:lineRule="auto"/>
              <w:jc w:val="center"/>
              <w:rPr>
                <w:rFonts w:ascii="Arial" w:eastAsia="Times New Roman" w:hAnsi="Arial" w:cs="Arial"/>
                <w:bCs/>
                <w:sz w:val="24"/>
                <w:szCs w:val="24"/>
                <w:lang w:val="es-ES_tradnl" w:eastAsia="es-ES"/>
              </w:rPr>
            </w:pPr>
          </w:p>
        </w:tc>
      </w:tr>
      <w:tr w:rsidR="00C13882" w:rsidRPr="00C13882" w:rsidTr="00C13882">
        <w:trPr>
          <w:trHeight w:val="1148"/>
        </w:trPr>
        <w:tc>
          <w:tcPr>
            <w:tcW w:w="1008" w:type="dxa"/>
            <w:tcBorders>
              <w:top w:val="single" w:sz="4" w:space="0" w:color="auto"/>
              <w:left w:val="single" w:sz="4" w:space="0" w:color="auto"/>
              <w:bottom w:val="single" w:sz="4" w:space="0" w:color="auto"/>
              <w:right w:val="single" w:sz="4" w:space="0" w:color="auto"/>
            </w:tcBorders>
            <w:vAlign w:val="center"/>
            <w:hideMark/>
          </w:tcPr>
          <w:p w:rsidR="00C13882" w:rsidRPr="00C13882" w:rsidRDefault="00C13882" w:rsidP="00C13882">
            <w:pPr>
              <w:spacing w:after="0" w:line="240" w:lineRule="auto"/>
              <w:jc w:val="center"/>
              <w:rPr>
                <w:rFonts w:ascii="Arial" w:eastAsia="Times New Roman" w:hAnsi="Arial" w:cs="Arial"/>
                <w:b/>
                <w:sz w:val="24"/>
                <w:szCs w:val="24"/>
                <w:lang w:val="es-ES_tradnl" w:eastAsia="es-ES"/>
              </w:rPr>
            </w:pPr>
            <w:r w:rsidRPr="00C13882">
              <w:rPr>
                <w:rFonts w:ascii="Arial" w:eastAsia="Times New Roman" w:hAnsi="Arial" w:cs="Arial"/>
                <w:b/>
                <w:sz w:val="24"/>
                <w:szCs w:val="24"/>
                <w:lang w:val="es-ES_tradnl" w:eastAsia="es-ES"/>
              </w:rPr>
              <w:t>03</w:t>
            </w:r>
          </w:p>
        </w:tc>
        <w:tc>
          <w:tcPr>
            <w:tcW w:w="5670" w:type="dxa"/>
            <w:tcBorders>
              <w:top w:val="single" w:sz="4" w:space="0" w:color="auto"/>
              <w:left w:val="nil"/>
              <w:bottom w:val="single" w:sz="4" w:space="0" w:color="auto"/>
              <w:right w:val="single" w:sz="4" w:space="0" w:color="auto"/>
            </w:tcBorders>
            <w:vAlign w:val="center"/>
            <w:hideMark/>
          </w:tcPr>
          <w:p w:rsidR="00C13882" w:rsidRPr="00C13882" w:rsidRDefault="007A4BF1" w:rsidP="00C13882">
            <w:pPr>
              <w:spacing w:after="0" w:line="288" w:lineRule="atLeast"/>
              <w:jc w:val="both"/>
              <w:rPr>
                <w:rFonts w:ascii="Arial" w:eastAsia="Times New Roman" w:hAnsi="Arial" w:cs="Arial"/>
                <w:b/>
                <w:color w:val="000000"/>
                <w:sz w:val="24"/>
                <w:szCs w:val="24"/>
                <w:u w:val="single"/>
                <w:lang w:val="es-ES_tradnl" w:eastAsia="es-ES"/>
              </w:rPr>
            </w:pPr>
            <w:r>
              <w:rPr>
                <w:rFonts w:ascii="Arial" w:eastAsia="Times New Roman" w:hAnsi="Arial" w:cs="Arial"/>
                <w:b/>
                <w:color w:val="000000"/>
                <w:sz w:val="24"/>
                <w:szCs w:val="24"/>
                <w:u w:val="single"/>
                <w:lang w:val="es-ES_tradnl" w:eastAsia="es-ES"/>
              </w:rPr>
              <w:t>Escritorio:</w:t>
            </w:r>
          </w:p>
          <w:p w:rsidR="00C13882" w:rsidRPr="00C13882" w:rsidRDefault="007A4BF1" w:rsidP="002C5C77">
            <w:pPr>
              <w:spacing w:after="0" w:line="240" w:lineRule="auto"/>
              <w:jc w:val="both"/>
              <w:rPr>
                <w:rFonts w:ascii="Arial" w:eastAsia="Times New Roman" w:hAnsi="Arial" w:cs="Arial"/>
                <w:bCs/>
                <w:sz w:val="24"/>
                <w:szCs w:val="24"/>
                <w:lang w:val="es-ES_tradnl" w:eastAsia="es-ES"/>
              </w:rPr>
            </w:pPr>
            <w:r>
              <w:rPr>
                <w:rFonts w:ascii="Arial" w:eastAsia="Times New Roman" w:hAnsi="Arial" w:cs="Arial"/>
                <w:color w:val="000000"/>
                <w:sz w:val="24"/>
                <w:szCs w:val="24"/>
                <w:lang w:val="es-ES_tradnl" w:eastAsia="es-ES"/>
              </w:rPr>
              <w:t xml:space="preserve">1.50 x 0.70 x 085 cm (ancho, </w:t>
            </w:r>
            <w:proofErr w:type="spellStart"/>
            <w:r>
              <w:rPr>
                <w:rFonts w:ascii="Arial" w:eastAsia="Times New Roman" w:hAnsi="Arial" w:cs="Arial"/>
                <w:color w:val="000000"/>
                <w:sz w:val="24"/>
                <w:szCs w:val="24"/>
                <w:lang w:val="es-ES_tradnl" w:eastAsia="es-ES"/>
              </w:rPr>
              <w:t>prof.</w:t>
            </w:r>
            <w:proofErr w:type="spellEnd"/>
            <w:r>
              <w:rPr>
                <w:rFonts w:ascii="Arial" w:eastAsia="Times New Roman" w:hAnsi="Arial" w:cs="Arial"/>
                <w:color w:val="000000"/>
                <w:sz w:val="24"/>
                <w:szCs w:val="24"/>
                <w:lang w:val="es-ES_tradnl" w:eastAsia="es-ES"/>
              </w:rPr>
              <w:t xml:space="preserve">, alto). </w:t>
            </w:r>
            <w:r w:rsidR="002C5C77">
              <w:rPr>
                <w:rFonts w:ascii="Arial" w:eastAsia="Times New Roman" w:hAnsi="Arial" w:cs="Arial"/>
                <w:color w:val="000000"/>
                <w:sz w:val="24"/>
                <w:szCs w:val="24"/>
                <w:lang w:val="es-ES_tradnl" w:eastAsia="es-ES"/>
              </w:rPr>
              <w:t>Construido en MDP, c</w:t>
            </w:r>
            <w:r>
              <w:rPr>
                <w:rFonts w:ascii="Arial" w:eastAsia="Times New Roman" w:hAnsi="Arial" w:cs="Arial"/>
                <w:color w:val="000000"/>
                <w:sz w:val="24"/>
                <w:szCs w:val="24"/>
                <w:lang w:val="es-ES_tradnl" w:eastAsia="es-ES"/>
              </w:rPr>
              <w:t>on 2 cajones</w:t>
            </w:r>
            <w:r w:rsidR="002C5C77">
              <w:rPr>
                <w:rFonts w:ascii="Arial" w:eastAsia="Times New Roman" w:hAnsi="Arial" w:cs="Arial"/>
                <w:color w:val="000000"/>
                <w:sz w:val="24"/>
                <w:szCs w:val="24"/>
                <w:lang w:val="es-ES_tradnl" w:eastAsia="es-ES"/>
              </w:rPr>
              <w:t xml:space="preserve"> más bandeja porta teclados más porta CPU.</w:t>
            </w:r>
            <w:r w:rsidR="00C13882" w:rsidRPr="00C13882">
              <w:rPr>
                <w:rFonts w:ascii="Arial" w:eastAsia="Times New Roman" w:hAnsi="Arial" w:cs="Arial"/>
                <w:color w:val="000000"/>
                <w:sz w:val="24"/>
                <w:szCs w:val="24"/>
                <w:lang w:val="es-ES_tradnl" w:eastAsia="es-ES"/>
              </w:rPr>
              <w:t xml:space="preserve"> Garantía 12 meses</w:t>
            </w:r>
            <w:r w:rsidR="002C5C77">
              <w:rPr>
                <w:rFonts w:ascii="Arial" w:eastAsia="Times New Roman" w:hAnsi="Arial" w:cs="Arial"/>
                <w:color w:val="000000"/>
                <w:sz w:val="24"/>
                <w:szCs w:val="24"/>
                <w:lang w:val="es-ES_tradnl" w:eastAsia="es-ES"/>
              </w:rPr>
              <w:t>.</w:t>
            </w:r>
          </w:p>
        </w:tc>
        <w:tc>
          <w:tcPr>
            <w:tcW w:w="992" w:type="dxa"/>
            <w:tcBorders>
              <w:top w:val="single" w:sz="4" w:space="0" w:color="auto"/>
              <w:left w:val="nil"/>
              <w:bottom w:val="single" w:sz="4" w:space="0" w:color="auto"/>
              <w:right w:val="single" w:sz="4" w:space="0" w:color="auto"/>
            </w:tcBorders>
            <w:vAlign w:val="center"/>
            <w:hideMark/>
          </w:tcPr>
          <w:p w:rsidR="00C13882" w:rsidRPr="00C13882" w:rsidRDefault="007A4BF1" w:rsidP="00C13882">
            <w:pPr>
              <w:spacing w:after="0" w:line="240" w:lineRule="auto"/>
              <w:jc w:val="cente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3</w:t>
            </w:r>
          </w:p>
        </w:tc>
        <w:tc>
          <w:tcPr>
            <w:tcW w:w="850" w:type="dxa"/>
            <w:tcBorders>
              <w:top w:val="single" w:sz="4" w:space="0" w:color="auto"/>
              <w:left w:val="nil"/>
              <w:bottom w:val="single" w:sz="4" w:space="0" w:color="auto"/>
              <w:right w:val="single" w:sz="4" w:space="0" w:color="auto"/>
            </w:tcBorders>
            <w:vAlign w:val="center"/>
          </w:tcPr>
          <w:p w:rsidR="00C13882" w:rsidRPr="00C13882" w:rsidRDefault="00C13882" w:rsidP="00C13882">
            <w:pPr>
              <w:spacing w:after="0" w:line="240" w:lineRule="auto"/>
              <w:jc w:val="center"/>
              <w:rPr>
                <w:rFonts w:ascii="Arial" w:eastAsia="Times New Roman" w:hAnsi="Arial" w:cs="Arial"/>
                <w:bCs/>
                <w:sz w:val="24"/>
                <w:szCs w:val="24"/>
                <w:lang w:val="es-ES_tradnl" w:eastAsia="es-ES"/>
              </w:rPr>
            </w:pPr>
          </w:p>
        </w:tc>
        <w:tc>
          <w:tcPr>
            <w:tcW w:w="851" w:type="dxa"/>
            <w:tcBorders>
              <w:top w:val="single" w:sz="4" w:space="0" w:color="auto"/>
              <w:left w:val="nil"/>
              <w:bottom w:val="single" w:sz="4" w:space="0" w:color="auto"/>
              <w:right w:val="single" w:sz="4" w:space="0" w:color="auto"/>
            </w:tcBorders>
            <w:vAlign w:val="center"/>
          </w:tcPr>
          <w:p w:rsidR="00C13882" w:rsidRPr="00C13882" w:rsidRDefault="00C13882" w:rsidP="00C13882">
            <w:pPr>
              <w:spacing w:after="0" w:line="240" w:lineRule="auto"/>
              <w:jc w:val="center"/>
              <w:rPr>
                <w:rFonts w:ascii="Arial" w:eastAsia="Times New Roman" w:hAnsi="Arial" w:cs="Arial"/>
                <w:bCs/>
                <w:sz w:val="24"/>
                <w:szCs w:val="24"/>
                <w:lang w:val="es-ES_tradnl" w:eastAsia="es-ES"/>
              </w:rPr>
            </w:pPr>
          </w:p>
        </w:tc>
      </w:tr>
      <w:tr w:rsidR="00C13882" w:rsidRPr="00C13882" w:rsidTr="00C13882">
        <w:trPr>
          <w:cantSplit/>
          <w:trHeight w:val="454"/>
        </w:trPr>
        <w:tc>
          <w:tcPr>
            <w:tcW w:w="9371" w:type="dxa"/>
            <w:gridSpan w:val="5"/>
            <w:tcBorders>
              <w:top w:val="single" w:sz="4" w:space="0" w:color="auto"/>
              <w:left w:val="single" w:sz="4" w:space="0" w:color="auto"/>
              <w:bottom w:val="single" w:sz="4" w:space="0" w:color="auto"/>
              <w:right w:val="single" w:sz="4" w:space="0" w:color="auto"/>
            </w:tcBorders>
            <w:vAlign w:val="center"/>
          </w:tcPr>
          <w:p w:rsidR="00C13882" w:rsidRPr="00C13882" w:rsidRDefault="00C13882" w:rsidP="00C13882">
            <w:pPr>
              <w:spacing w:after="0" w:line="240" w:lineRule="auto"/>
              <w:jc w:val="both"/>
              <w:rPr>
                <w:rFonts w:ascii="Arial" w:eastAsia="Times New Roman" w:hAnsi="Arial" w:cs="Arial"/>
                <w:b/>
                <w:bCs/>
                <w:sz w:val="24"/>
                <w:szCs w:val="24"/>
                <w:lang w:val="es-ES_tradnl" w:eastAsia="es-ES"/>
              </w:rPr>
            </w:pPr>
          </w:p>
          <w:p w:rsidR="00C13882" w:rsidRPr="00C13882" w:rsidRDefault="00C13882" w:rsidP="00C13882">
            <w:pPr>
              <w:spacing w:after="0" w:line="240" w:lineRule="auto"/>
              <w:jc w:val="both"/>
              <w:rPr>
                <w:rFonts w:ascii="Arial" w:eastAsia="Times New Roman" w:hAnsi="Arial" w:cs="Arial"/>
                <w:b/>
                <w:bCs/>
                <w:sz w:val="24"/>
                <w:szCs w:val="24"/>
                <w:lang w:val="es-ES_tradnl" w:eastAsia="es-ES"/>
              </w:rPr>
            </w:pPr>
            <w:r w:rsidRPr="00C13882">
              <w:rPr>
                <w:rFonts w:ascii="Arial" w:eastAsia="Times New Roman" w:hAnsi="Arial" w:cs="Arial"/>
                <w:b/>
                <w:bCs/>
                <w:sz w:val="24"/>
                <w:szCs w:val="24"/>
                <w:lang w:val="es-ES_tradnl" w:eastAsia="es-ES"/>
              </w:rPr>
              <w:t xml:space="preserve">Importa la presente la suma de </w:t>
            </w:r>
            <w:proofErr w:type="gramStart"/>
            <w:r w:rsidRPr="00C13882">
              <w:rPr>
                <w:rFonts w:ascii="Arial" w:eastAsia="Times New Roman" w:hAnsi="Arial" w:cs="Arial"/>
                <w:b/>
                <w:bCs/>
                <w:sz w:val="24"/>
                <w:szCs w:val="24"/>
                <w:lang w:val="es-ES_tradnl" w:eastAsia="es-ES"/>
              </w:rPr>
              <w:t>Pesos:........................................................................</w:t>
            </w:r>
            <w:proofErr w:type="gramEnd"/>
          </w:p>
          <w:p w:rsidR="00C13882" w:rsidRPr="00C13882" w:rsidRDefault="00C13882" w:rsidP="00C13882">
            <w:pPr>
              <w:spacing w:after="0" w:line="240" w:lineRule="auto"/>
              <w:jc w:val="both"/>
              <w:rPr>
                <w:rFonts w:ascii="Arial" w:eastAsia="Times New Roman" w:hAnsi="Arial" w:cs="Arial"/>
                <w:b/>
                <w:bCs/>
                <w:sz w:val="24"/>
                <w:szCs w:val="24"/>
                <w:lang w:val="es-ES_tradnl" w:eastAsia="es-ES"/>
              </w:rPr>
            </w:pPr>
          </w:p>
          <w:p w:rsidR="00C13882" w:rsidRPr="00C13882" w:rsidRDefault="00C13882" w:rsidP="00C13882">
            <w:pPr>
              <w:spacing w:after="0" w:line="240" w:lineRule="auto"/>
              <w:jc w:val="both"/>
              <w:rPr>
                <w:rFonts w:ascii="Arial" w:eastAsia="Times New Roman" w:hAnsi="Arial" w:cs="Arial"/>
                <w:b/>
                <w:bCs/>
                <w:sz w:val="24"/>
                <w:szCs w:val="24"/>
                <w:lang w:val="es-ES_tradnl" w:eastAsia="es-ES"/>
              </w:rPr>
            </w:pPr>
            <w:r w:rsidRPr="00C13882">
              <w:rPr>
                <w:rFonts w:ascii="Arial" w:eastAsia="Times New Roman" w:hAnsi="Arial" w:cs="Arial"/>
                <w:b/>
                <w:bCs/>
                <w:sz w:val="24"/>
                <w:szCs w:val="24"/>
                <w:lang w:val="es-ES_tradnl" w:eastAsia="es-ES"/>
              </w:rPr>
              <w:t>…………………………………………………………………………………………………….</w:t>
            </w:r>
          </w:p>
          <w:p w:rsidR="00C13882" w:rsidRPr="00C13882" w:rsidRDefault="00C13882" w:rsidP="00C13882">
            <w:pPr>
              <w:spacing w:after="0" w:line="240" w:lineRule="auto"/>
              <w:jc w:val="both"/>
              <w:rPr>
                <w:rFonts w:ascii="Arial" w:eastAsia="Times New Roman" w:hAnsi="Arial" w:cs="Arial"/>
                <w:b/>
                <w:bCs/>
                <w:sz w:val="24"/>
                <w:szCs w:val="24"/>
                <w:lang w:val="es-ES_tradnl" w:eastAsia="es-ES"/>
              </w:rPr>
            </w:pPr>
          </w:p>
        </w:tc>
      </w:tr>
    </w:tbl>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val="es-AR" w:eastAsia="es-ES"/>
        </w:rPr>
      </w:pPr>
    </w:p>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sz w:val="24"/>
          <w:szCs w:val="24"/>
          <w:lang w:val="es-ES_tradnl" w:eastAsia="es-ES"/>
        </w:rPr>
      </w:pPr>
    </w:p>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eastAsia="es-ES"/>
        </w:rPr>
      </w:pPr>
      <w:r w:rsidRPr="00C13882">
        <w:rPr>
          <w:rFonts w:ascii="Arial" w:eastAsia="Times New Roman" w:hAnsi="Arial" w:cs="Arial"/>
          <w:sz w:val="24"/>
          <w:szCs w:val="24"/>
          <w:lang w:eastAsia="es-ES"/>
        </w:rPr>
        <w:t xml:space="preserve">MANTENIMIENTO DE </w:t>
      </w:r>
      <w:smartTag w:uri="urn:schemas-microsoft-com:office:smarttags" w:element="PersonName">
        <w:smartTagPr>
          <w:attr w:name="ProductID" w:val="la Oferta"/>
        </w:smartTagPr>
        <w:r w:rsidRPr="00C13882">
          <w:rPr>
            <w:rFonts w:ascii="Arial" w:eastAsia="Times New Roman" w:hAnsi="Arial" w:cs="Arial"/>
            <w:sz w:val="24"/>
            <w:szCs w:val="24"/>
            <w:lang w:eastAsia="es-ES"/>
          </w:rPr>
          <w:t>LA OFERTA</w:t>
        </w:r>
      </w:smartTag>
      <w:r w:rsidRPr="00C13882">
        <w:rPr>
          <w:rFonts w:ascii="Arial" w:eastAsia="Times New Roman" w:hAnsi="Arial" w:cs="Arial"/>
          <w:sz w:val="24"/>
          <w:szCs w:val="24"/>
          <w:lang w:eastAsia="es-ES"/>
        </w:rPr>
        <w:t xml:space="preserve">: </w:t>
      </w:r>
      <w:r w:rsidRPr="00C13882">
        <w:rPr>
          <w:rFonts w:ascii="Arial" w:eastAsia="Times New Roman" w:hAnsi="Arial" w:cs="Arial"/>
          <w:b/>
          <w:sz w:val="24"/>
          <w:szCs w:val="24"/>
          <w:lang w:eastAsia="es-ES"/>
        </w:rPr>
        <w:t>TREINTA (30) DIAS CORRIDOS</w:t>
      </w:r>
    </w:p>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lang w:val="es-ES_tradnl" w:eastAsia="es-ES"/>
        </w:rPr>
      </w:pPr>
      <w:r w:rsidRPr="00C13882">
        <w:rPr>
          <w:rFonts w:ascii="Arial" w:eastAsia="Times New Roman" w:hAnsi="Arial" w:cs="Arial"/>
          <w:sz w:val="24"/>
          <w:szCs w:val="24"/>
          <w:lang w:val="es-ES_tradnl" w:eastAsia="es-ES"/>
        </w:rPr>
        <w:t xml:space="preserve">PLAZO DE LA ENTREGA: </w:t>
      </w:r>
      <w:r w:rsidRPr="00C13882">
        <w:rPr>
          <w:rFonts w:ascii="Arial" w:eastAsia="Times New Roman" w:hAnsi="Arial" w:cs="Arial"/>
          <w:b/>
          <w:sz w:val="24"/>
          <w:szCs w:val="24"/>
          <w:lang w:eastAsia="es-ES"/>
        </w:rPr>
        <w:t>TREINTA (30) DIAS CORRIDOS</w:t>
      </w:r>
    </w:p>
    <w:p w:rsidR="00C13882" w:rsidRPr="00C13882" w:rsidRDefault="00C13882" w:rsidP="00C13882">
      <w:pPr>
        <w:tabs>
          <w:tab w:val="left" w:pos="-1440"/>
          <w:tab w:val="left" w:pos="-720"/>
          <w:tab w:val="left" w:pos="1"/>
          <w:tab w:val="left" w:pos="720"/>
          <w:tab w:val="left" w:pos="1440"/>
          <w:tab w:val="left" w:pos="179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b/>
          <w:sz w:val="24"/>
          <w:szCs w:val="24"/>
          <w:lang w:val="es-ES_tradnl" w:eastAsia="es-ES"/>
        </w:rPr>
      </w:pPr>
      <w:r w:rsidRPr="00C13882">
        <w:rPr>
          <w:rFonts w:ascii="Arial" w:eastAsia="Times New Roman" w:hAnsi="Arial" w:cs="Arial"/>
          <w:sz w:val="24"/>
          <w:szCs w:val="24"/>
          <w:lang w:val="es-ES_tradnl" w:eastAsia="es-ES"/>
        </w:rPr>
        <w:t xml:space="preserve">LUGAR DE </w:t>
      </w:r>
      <w:smartTag w:uri="urn:schemas-microsoft-com:office:smarttags" w:element="PersonName">
        <w:smartTagPr>
          <w:attr w:name="ProductID" w:val="LA ENTREGA"/>
        </w:smartTagPr>
        <w:r w:rsidRPr="00C13882">
          <w:rPr>
            <w:rFonts w:ascii="Arial" w:eastAsia="Times New Roman" w:hAnsi="Arial" w:cs="Arial"/>
            <w:sz w:val="24"/>
            <w:szCs w:val="24"/>
            <w:lang w:val="es-ES_tradnl" w:eastAsia="es-ES"/>
          </w:rPr>
          <w:t>LA ENTREGA</w:t>
        </w:r>
      </w:smartTag>
      <w:r w:rsidRPr="00C13882">
        <w:rPr>
          <w:rFonts w:ascii="Arial" w:eastAsia="Times New Roman" w:hAnsi="Arial" w:cs="Arial"/>
          <w:sz w:val="24"/>
          <w:szCs w:val="24"/>
          <w:lang w:val="es-ES_tradnl" w:eastAsia="es-ES"/>
        </w:rPr>
        <w:t xml:space="preserve">: </w:t>
      </w:r>
      <w:r w:rsidRPr="00C13882">
        <w:rPr>
          <w:rFonts w:ascii="Arial" w:eastAsia="Times New Roman" w:hAnsi="Arial" w:cs="Arial"/>
          <w:b/>
          <w:sz w:val="24"/>
          <w:szCs w:val="24"/>
          <w:lang w:val="es-ES_tradnl" w:eastAsia="es-ES"/>
        </w:rPr>
        <w:t>Av. Las Heras y Juan B. Justo. Resistencia – Chaco.</w:t>
      </w:r>
    </w:p>
    <w:p w:rsidR="00540710" w:rsidRPr="00551107" w:rsidRDefault="00C13882" w:rsidP="002C5C77">
      <w:pPr>
        <w:keepNext/>
        <w:spacing w:after="0" w:line="240" w:lineRule="auto"/>
        <w:outlineLvl w:val="1"/>
        <w:rPr>
          <w:rFonts w:ascii="Arial" w:eastAsia="Times New Roman" w:hAnsi="Arial" w:cs="Arial"/>
          <w:sz w:val="24"/>
          <w:szCs w:val="24"/>
          <w:lang w:val="es-MX" w:eastAsia="es-ES"/>
        </w:rPr>
      </w:pPr>
      <w:r w:rsidRPr="00C13882">
        <w:rPr>
          <w:rFonts w:ascii="Arial" w:eastAsia="Times New Roman" w:hAnsi="Arial" w:cs="Arial"/>
          <w:sz w:val="24"/>
          <w:szCs w:val="24"/>
          <w:lang w:val="es-ES_tradnl" w:eastAsia="es-ES"/>
        </w:rPr>
        <w:t xml:space="preserve">GARANTIA: </w:t>
      </w:r>
      <w:r w:rsidRPr="00C13882">
        <w:rPr>
          <w:rFonts w:ascii="Arial" w:eastAsia="Times New Roman" w:hAnsi="Arial" w:cs="Arial"/>
          <w:b/>
          <w:sz w:val="24"/>
          <w:szCs w:val="24"/>
          <w:lang w:val="es-ES_tradnl" w:eastAsia="es-ES"/>
        </w:rPr>
        <w:t>doce (12) meses contra defectos de fabricación o fallas</w:t>
      </w:r>
      <w:r w:rsidR="002C5C77">
        <w:rPr>
          <w:rFonts w:ascii="Arial" w:eastAsia="Times New Roman" w:hAnsi="Arial" w:cs="Arial"/>
          <w:b/>
          <w:sz w:val="24"/>
          <w:szCs w:val="24"/>
          <w:lang w:val="es-ES_tradnl" w:eastAsia="es-ES"/>
        </w:rPr>
        <w:t>.</w:t>
      </w:r>
    </w:p>
    <w:sectPr w:rsidR="00540710" w:rsidRPr="00551107" w:rsidSect="004F1584">
      <w:headerReference w:type="default" r:id="rId7"/>
      <w:footerReference w:type="default" r:id="rId8"/>
      <w:pgSz w:w="12240" w:h="20160" w:code="5"/>
      <w:pgMar w:top="2836" w:right="1133" w:bottom="2268" w:left="2268" w:header="72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E5" w:rsidRDefault="00AE4DE5" w:rsidP="00193EE9">
      <w:pPr>
        <w:spacing w:after="0" w:line="240" w:lineRule="auto"/>
      </w:pPr>
      <w:r>
        <w:separator/>
      </w:r>
    </w:p>
  </w:endnote>
  <w:endnote w:type="continuationSeparator" w:id="0">
    <w:p w:rsidR="00AE4DE5" w:rsidRDefault="00AE4DE5" w:rsidP="0019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8" w:rsidRPr="00713DA8" w:rsidRDefault="00713DA8" w:rsidP="00713DA8">
    <w:pPr>
      <w:pStyle w:val="Piedepgina"/>
      <w:jc w:val="center"/>
      <w:rPr>
        <w:rFonts w:ascii="Montserrat" w:hAnsi="Montserrat"/>
        <w:sz w:val="18"/>
        <w:szCs w:val="18"/>
      </w:rPr>
    </w:pPr>
    <w:r w:rsidRPr="00713DA8">
      <w:rPr>
        <w:rFonts w:ascii="Montserrat" w:hAnsi="Montserrat"/>
        <w:sz w:val="18"/>
        <w:szCs w:val="18"/>
      </w:rPr>
      <w:t>Av. Las Heras 95 - Resistencia - Chaco - (3500)- Argentina - 362 4425816/4428575 - www.atp.chaco.gov.ar</w:t>
    </w:r>
  </w:p>
  <w:p w:rsidR="00713DA8" w:rsidRDefault="00713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E5" w:rsidRDefault="00AE4DE5" w:rsidP="00193EE9">
      <w:pPr>
        <w:spacing w:after="0" w:line="240" w:lineRule="auto"/>
      </w:pPr>
      <w:r>
        <w:separator/>
      </w:r>
    </w:p>
  </w:footnote>
  <w:footnote w:type="continuationSeparator" w:id="0">
    <w:p w:rsidR="00AE4DE5" w:rsidRDefault="00AE4DE5" w:rsidP="0019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6B" w:rsidRPr="005D1A7D" w:rsidRDefault="00F20D1D" w:rsidP="00136C6B">
    <w:pPr>
      <w:pStyle w:val="Encabezado"/>
      <w:jc w:val="right"/>
      <w:rPr>
        <w:rFonts w:ascii="Montserrat" w:hAnsi="Montserrat"/>
        <w:color w:val="5B5B5F"/>
      </w:rPr>
    </w:pPr>
    <w:r>
      <w:rPr>
        <w:rFonts w:ascii="Montserrat" w:hAnsi="Montserrat"/>
        <w:color w:val="5B5B5F"/>
      </w:rPr>
      <w:t xml:space="preserve">                      </w:t>
    </w:r>
    <w:r w:rsidR="00136C6B" w:rsidRPr="005D1A7D">
      <w:rPr>
        <w:rFonts w:ascii="Montserrat" w:hAnsi="Montserrat"/>
        <w:color w:val="5B5B5F"/>
      </w:rPr>
      <w:t>"2020 - Año Congreso Pedagógico" - Ley 3114-A</w:t>
    </w:r>
    <w:r w:rsidR="00D92B3D">
      <w:rPr>
        <w:rFonts w:ascii="Montserrat" w:hAnsi="Montserrat"/>
        <w:noProof/>
        <w:color w:val="5B5B5F"/>
        <w:lang w:val="es-AR" w:eastAsia="es-AR"/>
      </w:rPr>
      <w:drawing>
        <wp:inline distT="0" distB="0" distL="0" distR="0">
          <wp:extent cx="5899785" cy="521335"/>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5899785" cy="521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737C"/>
    <w:multiLevelType w:val="hybridMultilevel"/>
    <w:tmpl w:val="16BA61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ABA5A2E"/>
    <w:multiLevelType w:val="hybridMultilevel"/>
    <w:tmpl w:val="D91819D8"/>
    <w:lvl w:ilvl="0" w:tplc="EB4C5DDA">
      <w:start w:val="1"/>
      <w:numFmt w:val="decimal"/>
      <w:lvlText w:val="%1."/>
      <w:lvlJc w:val="left"/>
      <w:pPr>
        <w:tabs>
          <w:tab w:val="num" w:pos="460"/>
        </w:tabs>
        <w:ind w:left="46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BE00FC9"/>
    <w:multiLevelType w:val="hybridMultilevel"/>
    <w:tmpl w:val="5148C16C"/>
    <w:lvl w:ilvl="0" w:tplc="BB22A256">
      <w:start w:val="1"/>
      <w:numFmt w:val="upperLetter"/>
      <w:lvlText w:val="%1)"/>
      <w:lvlJc w:val="left"/>
      <w:pPr>
        <w:ind w:left="720" w:hanging="360"/>
      </w:pPr>
      <w:rPr>
        <w:rFonts w:eastAsiaTheme="minorHAnsi" w:hint="default"/>
        <w:b w:val="0"/>
        <w:color w:val="66666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8153E6C"/>
    <w:multiLevelType w:val="hybridMultilevel"/>
    <w:tmpl w:val="9148EF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9"/>
    <w:rsid w:val="00047C70"/>
    <w:rsid w:val="0007009E"/>
    <w:rsid w:val="00094DF6"/>
    <w:rsid w:val="00096425"/>
    <w:rsid w:val="00096BAE"/>
    <w:rsid w:val="000E0782"/>
    <w:rsid w:val="000E2FF5"/>
    <w:rsid w:val="00136C6B"/>
    <w:rsid w:val="00166CE3"/>
    <w:rsid w:val="00172252"/>
    <w:rsid w:val="00193EE9"/>
    <w:rsid w:val="002417B1"/>
    <w:rsid w:val="00265E22"/>
    <w:rsid w:val="002B06AB"/>
    <w:rsid w:val="002B5E87"/>
    <w:rsid w:val="002C5C77"/>
    <w:rsid w:val="003363C7"/>
    <w:rsid w:val="003C558B"/>
    <w:rsid w:val="003D53BC"/>
    <w:rsid w:val="003D6E44"/>
    <w:rsid w:val="004073B2"/>
    <w:rsid w:val="00464D87"/>
    <w:rsid w:val="004B362C"/>
    <w:rsid w:val="004F1584"/>
    <w:rsid w:val="004F3D01"/>
    <w:rsid w:val="005109F4"/>
    <w:rsid w:val="00527EC1"/>
    <w:rsid w:val="005327DA"/>
    <w:rsid w:val="00540710"/>
    <w:rsid w:val="00551107"/>
    <w:rsid w:val="00572A01"/>
    <w:rsid w:val="005900FB"/>
    <w:rsid w:val="005D1A7D"/>
    <w:rsid w:val="00612579"/>
    <w:rsid w:val="00617803"/>
    <w:rsid w:val="00634057"/>
    <w:rsid w:val="0065133B"/>
    <w:rsid w:val="006711A7"/>
    <w:rsid w:val="006A4823"/>
    <w:rsid w:val="006A6A1A"/>
    <w:rsid w:val="006A71E2"/>
    <w:rsid w:val="006E3592"/>
    <w:rsid w:val="006E6777"/>
    <w:rsid w:val="006F1109"/>
    <w:rsid w:val="006F7FE8"/>
    <w:rsid w:val="00713DA8"/>
    <w:rsid w:val="0072222E"/>
    <w:rsid w:val="007726BD"/>
    <w:rsid w:val="007975F8"/>
    <w:rsid w:val="007A4BF1"/>
    <w:rsid w:val="007C42B0"/>
    <w:rsid w:val="007F5150"/>
    <w:rsid w:val="00824ACB"/>
    <w:rsid w:val="00855F84"/>
    <w:rsid w:val="008A11C5"/>
    <w:rsid w:val="00910055"/>
    <w:rsid w:val="009F63E8"/>
    <w:rsid w:val="00A0262B"/>
    <w:rsid w:val="00A32826"/>
    <w:rsid w:val="00A863E6"/>
    <w:rsid w:val="00A86BF1"/>
    <w:rsid w:val="00AA5B66"/>
    <w:rsid w:val="00AD63AB"/>
    <w:rsid w:val="00AE4DE5"/>
    <w:rsid w:val="00B53602"/>
    <w:rsid w:val="00B83125"/>
    <w:rsid w:val="00B928B7"/>
    <w:rsid w:val="00BA74B7"/>
    <w:rsid w:val="00BC160C"/>
    <w:rsid w:val="00BF4E43"/>
    <w:rsid w:val="00C0150D"/>
    <w:rsid w:val="00C04EA1"/>
    <w:rsid w:val="00C13882"/>
    <w:rsid w:val="00C33992"/>
    <w:rsid w:val="00C613C8"/>
    <w:rsid w:val="00C61B2B"/>
    <w:rsid w:val="00C6361A"/>
    <w:rsid w:val="00C71165"/>
    <w:rsid w:val="00C76C4F"/>
    <w:rsid w:val="00CB65FF"/>
    <w:rsid w:val="00CD0832"/>
    <w:rsid w:val="00D05E3A"/>
    <w:rsid w:val="00D55C06"/>
    <w:rsid w:val="00D92B3D"/>
    <w:rsid w:val="00E4132F"/>
    <w:rsid w:val="00E5656E"/>
    <w:rsid w:val="00E71AB9"/>
    <w:rsid w:val="00E833C6"/>
    <w:rsid w:val="00E91729"/>
    <w:rsid w:val="00EA57F3"/>
    <w:rsid w:val="00F02C9F"/>
    <w:rsid w:val="00F15636"/>
    <w:rsid w:val="00F20D1D"/>
    <w:rsid w:val="00F41900"/>
    <w:rsid w:val="00F62C46"/>
    <w:rsid w:val="00F73EFB"/>
    <w:rsid w:val="00F816F7"/>
    <w:rsid w:val="00F85132"/>
    <w:rsid w:val="00FC5BDC"/>
    <w:rsid w:val="00FD38A6"/>
    <w:rsid w:val="00FF7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6DD84B3"/>
  <w15:docId w15:val="{154ED94B-ED53-47A1-A42C-6558AB15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E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EE9"/>
  </w:style>
  <w:style w:type="paragraph" w:styleId="Piedepgina">
    <w:name w:val="footer"/>
    <w:basedOn w:val="Normal"/>
    <w:link w:val="PiedepginaCar"/>
    <w:uiPriority w:val="99"/>
    <w:unhideWhenUsed/>
    <w:rsid w:val="00193E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EE9"/>
  </w:style>
  <w:style w:type="paragraph" w:styleId="Textodeglobo">
    <w:name w:val="Balloon Text"/>
    <w:basedOn w:val="Normal"/>
    <w:link w:val="TextodegloboCar"/>
    <w:uiPriority w:val="99"/>
    <w:semiHidden/>
    <w:unhideWhenUsed/>
    <w:rsid w:val="00193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EE9"/>
    <w:rPr>
      <w:rFonts w:ascii="Tahoma" w:hAnsi="Tahoma" w:cs="Tahoma"/>
      <w:sz w:val="16"/>
      <w:szCs w:val="16"/>
    </w:rPr>
  </w:style>
  <w:style w:type="paragraph" w:styleId="Textoindependiente">
    <w:name w:val="Body Text"/>
    <w:basedOn w:val="Normal"/>
    <w:link w:val="TextoindependienteCar"/>
    <w:uiPriority w:val="99"/>
    <w:unhideWhenUsed/>
    <w:rsid w:val="0065133B"/>
    <w:pPr>
      <w:spacing w:after="120"/>
    </w:pPr>
  </w:style>
  <w:style w:type="character" w:customStyle="1" w:styleId="TextoindependienteCar">
    <w:name w:val="Texto independiente Car"/>
    <w:basedOn w:val="Fuentedeprrafopredeter"/>
    <w:link w:val="Textoindependiente"/>
    <w:uiPriority w:val="99"/>
    <w:rsid w:val="0065133B"/>
  </w:style>
  <w:style w:type="paragraph" w:styleId="Prrafodelista">
    <w:name w:val="List Paragraph"/>
    <w:basedOn w:val="Normal"/>
    <w:uiPriority w:val="34"/>
    <w:qFormat/>
    <w:rsid w:val="00551107"/>
    <w:pPr>
      <w:ind w:left="720"/>
      <w:contextualSpacing/>
    </w:pPr>
  </w:style>
  <w:style w:type="paragraph" w:customStyle="1" w:styleId="Default">
    <w:name w:val="Default"/>
    <w:rsid w:val="006E6777"/>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020">
      <w:bodyDiv w:val="1"/>
      <w:marLeft w:val="0"/>
      <w:marRight w:val="0"/>
      <w:marTop w:val="0"/>
      <w:marBottom w:val="0"/>
      <w:divBdr>
        <w:top w:val="none" w:sz="0" w:space="0" w:color="auto"/>
        <w:left w:val="none" w:sz="0" w:space="0" w:color="auto"/>
        <w:bottom w:val="none" w:sz="0" w:space="0" w:color="auto"/>
        <w:right w:val="none" w:sz="0" w:space="0" w:color="auto"/>
      </w:divBdr>
    </w:div>
    <w:div w:id="99686762">
      <w:bodyDiv w:val="1"/>
      <w:marLeft w:val="0"/>
      <w:marRight w:val="0"/>
      <w:marTop w:val="0"/>
      <w:marBottom w:val="0"/>
      <w:divBdr>
        <w:top w:val="none" w:sz="0" w:space="0" w:color="auto"/>
        <w:left w:val="none" w:sz="0" w:space="0" w:color="auto"/>
        <w:bottom w:val="none" w:sz="0" w:space="0" w:color="auto"/>
        <w:right w:val="none" w:sz="0" w:space="0" w:color="auto"/>
      </w:divBdr>
    </w:div>
    <w:div w:id="128867589">
      <w:bodyDiv w:val="1"/>
      <w:marLeft w:val="0"/>
      <w:marRight w:val="0"/>
      <w:marTop w:val="0"/>
      <w:marBottom w:val="0"/>
      <w:divBdr>
        <w:top w:val="none" w:sz="0" w:space="0" w:color="auto"/>
        <w:left w:val="none" w:sz="0" w:space="0" w:color="auto"/>
        <w:bottom w:val="none" w:sz="0" w:space="0" w:color="auto"/>
        <w:right w:val="none" w:sz="0" w:space="0" w:color="auto"/>
      </w:divBdr>
    </w:div>
    <w:div w:id="558438594">
      <w:bodyDiv w:val="1"/>
      <w:marLeft w:val="0"/>
      <w:marRight w:val="0"/>
      <w:marTop w:val="0"/>
      <w:marBottom w:val="0"/>
      <w:divBdr>
        <w:top w:val="none" w:sz="0" w:space="0" w:color="auto"/>
        <w:left w:val="none" w:sz="0" w:space="0" w:color="auto"/>
        <w:bottom w:val="none" w:sz="0" w:space="0" w:color="auto"/>
        <w:right w:val="none" w:sz="0" w:space="0" w:color="auto"/>
      </w:divBdr>
    </w:div>
    <w:div w:id="1068068896">
      <w:bodyDiv w:val="1"/>
      <w:marLeft w:val="0"/>
      <w:marRight w:val="0"/>
      <w:marTop w:val="0"/>
      <w:marBottom w:val="0"/>
      <w:divBdr>
        <w:top w:val="none" w:sz="0" w:space="0" w:color="auto"/>
        <w:left w:val="none" w:sz="0" w:space="0" w:color="auto"/>
        <w:bottom w:val="none" w:sz="0" w:space="0" w:color="auto"/>
        <w:right w:val="none" w:sz="0" w:space="0" w:color="auto"/>
      </w:divBdr>
    </w:div>
    <w:div w:id="1672292144">
      <w:bodyDiv w:val="1"/>
      <w:marLeft w:val="0"/>
      <w:marRight w:val="0"/>
      <w:marTop w:val="0"/>
      <w:marBottom w:val="0"/>
      <w:divBdr>
        <w:top w:val="none" w:sz="0" w:space="0" w:color="auto"/>
        <w:left w:val="none" w:sz="0" w:space="0" w:color="auto"/>
        <w:bottom w:val="none" w:sz="0" w:space="0" w:color="auto"/>
        <w:right w:val="none" w:sz="0" w:space="0" w:color="auto"/>
      </w:divBdr>
    </w:div>
    <w:div w:id="1895461285">
      <w:bodyDiv w:val="1"/>
      <w:marLeft w:val="0"/>
      <w:marRight w:val="0"/>
      <w:marTop w:val="0"/>
      <w:marBottom w:val="0"/>
      <w:divBdr>
        <w:top w:val="none" w:sz="0" w:space="0" w:color="auto"/>
        <w:left w:val="none" w:sz="0" w:space="0" w:color="auto"/>
        <w:bottom w:val="none" w:sz="0" w:space="0" w:color="auto"/>
        <w:right w:val="none" w:sz="0" w:space="0" w:color="auto"/>
      </w:divBdr>
    </w:div>
    <w:div w:id="21011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1942</Words>
  <Characters>10686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Augusto Pereyra</dc:creator>
  <cp:lastModifiedBy>Jorge Pereira</cp:lastModifiedBy>
  <cp:revision>3</cp:revision>
  <cp:lastPrinted>2020-11-24T11:29:00Z</cp:lastPrinted>
  <dcterms:created xsi:type="dcterms:W3CDTF">2020-11-17T13:34:00Z</dcterms:created>
  <dcterms:modified xsi:type="dcterms:W3CDTF">2020-11-24T11:29:00Z</dcterms:modified>
</cp:coreProperties>
</file>